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67889" w14:textId="77777777" w:rsidR="00C03E14" w:rsidRPr="00C03E14" w:rsidRDefault="002362DF" w:rsidP="00C03E14">
      <w:pPr>
        <w:rPr>
          <w:rFonts w:asciiTheme="majorHAnsi" w:hAnsiTheme="majorHAnsi" w:cs="Arial"/>
          <w:b/>
          <w:sz w:val="20"/>
          <w:szCs w:val="20"/>
        </w:rPr>
      </w:pPr>
      <w:r>
        <w:rPr>
          <w:rFonts w:asciiTheme="majorHAnsi" w:hAnsiTheme="majorHAnsi" w:cs="Arial"/>
          <w:b/>
          <w:sz w:val="20"/>
          <w:szCs w:val="20"/>
        </w:rPr>
        <w:t>2</w:t>
      </w:r>
      <w:r w:rsidRPr="00F328DB">
        <w:rPr>
          <w:rFonts w:asciiTheme="majorHAnsi" w:hAnsiTheme="majorHAnsi" w:cs="Arial"/>
          <w:b/>
          <w:sz w:val="20"/>
          <w:szCs w:val="20"/>
          <w:vertAlign w:val="superscript"/>
        </w:rPr>
        <w:t>è</w:t>
      </w:r>
      <w:r w:rsidR="00F328DB" w:rsidRPr="00F328DB">
        <w:rPr>
          <w:rFonts w:asciiTheme="majorHAnsi" w:hAnsiTheme="majorHAnsi" w:cs="Arial"/>
          <w:b/>
          <w:sz w:val="20"/>
          <w:szCs w:val="20"/>
          <w:vertAlign w:val="superscript"/>
        </w:rPr>
        <w:t>me</w:t>
      </w:r>
      <w:r w:rsidR="003877B0">
        <w:rPr>
          <w:rFonts w:asciiTheme="majorHAnsi" w:hAnsiTheme="majorHAnsi" w:cs="Arial"/>
          <w:b/>
          <w:sz w:val="20"/>
          <w:szCs w:val="20"/>
        </w:rPr>
        <w:t xml:space="preserve"> </w:t>
      </w:r>
      <w:r w:rsidR="00C03E14" w:rsidRPr="00C03E14">
        <w:rPr>
          <w:rFonts w:asciiTheme="majorHAnsi" w:hAnsiTheme="majorHAnsi" w:cs="Arial"/>
          <w:b/>
          <w:sz w:val="20"/>
          <w:szCs w:val="20"/>
        </w:rPr>
        <w:t xml:space="preserve"> </w:t>
      </w:r>
      <w:r w:rsidR="00984C7D" w:rsidRPr="00C03E14">
        <w:rPr>
          <w:rFonts w:asciiTheme="majorHAnsi" w:hAnsiTheme="majorHAnsi" w:cs="Arial"/>
          <w:b/>
          <w:sz w:val="20"/>
          <w:szCs w:val="20"/>
        </w:rPr>
        <w:t>Dimanche</w:t>
      </w:r>
      <w:r w:rsidR="00B40C66">
        <w:rPr>
          <w:rFonts w:asciiTheme="majorHAnsi" w:hAnsiTheme="majorHAnsi" w:cs="Arial"/>
          <w:b/>
          <w:sz w:val="20"/>
          <w:szCs w:val="20"/>
        </w:rPr>
        <w:t xml:space="preserve"> de</w:t>
      </w:r>
      <w:r w:rsidR="00EC08BB">
        <w:rPr>
          <w:rFonts w:asciiTheme="majorHAnsi" w:hAnsiTheme="majorHAnsi" w:cs="Arial"/>
          <w:b/>
          <w:sz w:val="20"/>
          <w:szCs w:val="20"/>
        </w:rPr>
        <w:t xml:space="preserve"> Pâques,</w:t>
      </w:r>
      <w:r w:rsidR="00C03E14" w:rsidRPr="00C03E14">
        <w:rPr>
          <w:rFonts w:asciiTheme="majorHAnsi" w:hAnsiTheme="majorHAnsi" w:cs="Arial"/>
          <w:b/>
          <w:sz w:val="20"/>
          <w:szCs w:val="20"/>
        </w:rPr>
        <w:t xml:space="preserve"> </w:t>
      </w:r>
      <w:r w:rsidR="00984C7D">
        <w:rPr>
          <w:rFonts w:asciiTheme="majorHAnsi" w:hAnsiTheme="majorHAnsi" w:cs="Arial"/>
          <w:b/>
          <w:sz w:val="20"/>
          <w:szCs w:val="20"/>
        </w:rPr>
        <w:t>la divine miséricorde</w:t>
      </w:r>
      <w:r w:rsidR="00C03E14" w:rsidRPr="00C03E14">
        <w:rPr>
          <w:rFonts w:asciiTheme="majorHAnsi" w:hAnsiTheme="majorHAnsi" w:cs="Arial"/>
          <w:b/>
          <w:sz w:val="20"/>
          <w:szCs w:val="20"/>
        </w:rPr>
        <w:t xml:space="preserve"> -B-                                                  </w:t>
      </w:r>
      <w:r w:rsidR="00984C7D">
        <w:rPr>
          <w:rFonts w:asciiTheme="majorHAnsi" w:hAnsiTheme="majorHAnsi" w:cs="Arial"/>
          <w:b/>
          <w:sz w:val="20"/>
          <w:szCs w:val="20"/>
        </w:rPr>
        <w:t>7 avril</w:t>
      </w:r>
      <w:r w:rsidR="00ED7296">
        <w:rPr>
          <w:rFonts w:asciiTheme="majorHAnsi" w:hAnsiTheme="majorHAnsi" w:cs="Arial"/>
          <w:b/>
          <w:sz w:val="20"/>
          <w:szCs w:val="20"/>
        </w:rPr>
        <w:t xml:space="preserve"> 2024</w:t>
      </w:r>
    </w:p>
    <w:p w14:paraId="7C5AFE2D" w14:textId="77777777" w:rsidR="00C03E14" w:rsidRPr="00C03E14" w:rsidRDefault="00C03E14" w:rsidP="00C03E14">
      <w:pPr>
        <w:rPr>
          <w:rFonts w:asciiTheme="majorHAnsi" w:hAnsiTheme="majorHAnsi"/>
          <w:b/>
          <w:sz w:val="20"/>
          <w:szCs w:val="20"/>
        </w:rPr>
      </w:pPr>
    </w:p>
    <w:p w14:paraId="49D5FF74" w14:textId="77777777" w:rsidR="00C03E14" w:rsidRDefault="00C03E14" w:rsidP="00FC7472">
      <w:pPr>
        <w:pStyle w:val="Titre2"/>
        <w:ind w:left="426" w:right="-648" w:hanging="1146"/>
        <w:jc w:val="both"/>
        <w:rPr>
          <w:rFonts w:asciiTheme="majorHAnsi" w:hAnsiTheme="majorHAnsi"/>
          <w:bCs w:val="0"/>
          <w:szCs w:val="20"/>
          <w:u w:val="none"/>
        </w:rPr>
      </w:pPr>
      <w:r w:rsidRPr="00C03E14">
        <w:rPr>
          <w:rFonts w:asciiTheme="majorHAnsi" w:hAnsiTheme="majorHAnsi"/>
          <w:b w:val="0"/>
          <w:bCs w:val="0"/>
          <w:szCs w:val="20"/>
        </w:rPr>
        <w:t>ACCUEIL</w:t>
      </w:r>
      <w:r w:rsidRPr="00C03E14">
        <w:rPr>
          <w:rFonts w:asciiTheme="majorHAnsi" w:hAnsiTheme="majorHAnsi"/>
          <w:b w:val="0"/>
          <w:szCs w:val="20"/>
        </w:rPr>
        <w:t> :</w:t>
      </w:r>
      <w:r w:rsidRPr="00C03E14">
        <w:rPr>
          <w:rFonts w:asciiTheme="majorHAnsi" w:hAnsiTheme="majorHAnsi"/>
          <w:b w:val="0"/>
          <w:bCs w:val="0"/>
          <w:szCs w:val="20"/>
          <w:u w:val="none"/>
        </w:rPr>
        <w:t xml:space="preserve">    </w:t>
      </w:r>
      <w:r w:rsidR="00812BF5">
        <w:rPr>
          <w:rFonts w:asciiTheme="majorHAnsi" w:hAnsiTheme="majorHAnsi"/>
          <w:bCs w:val="0"/>
          <w:szCs w:val="20"/>
          <w:u w:val="none"/>
        </w:rPr>
        <w:t>La pierre rejetée par les bâtisseurs est devenue pierre d’angle. Christ apporte à tous les hommes la Bonne</w:t>
      </w:r>
      <w:r w:rsidR="00FC7472">
        <w:rPr>
          <w:rFonts w:asciiTheme="majorHAnsi" w:hAnsiTheme="majorHAnsi"/>
          <w:bCs w:val="0"/>
          <w:szCs w:val="20"/>
          <w:u w:val="none"/>
        </w:rPr>
        <w:t xml:space="preserve"> </w:t>
      </w:r>
      <w:r w:rsidR="00812BF5">
        <w:rPr>
          <w:rFonts w:asciiTheme="majorHAnsi" w:hAnsiTheme="majorHAnsi"/>
          <w:bCs w:val="0"/>
          <w:szCs w:val="20"/>
          <w:u w:val="none"/>
        </w:rPr>
        <w:t>Nouvelle du salut. Non, la mort n’aura pas le dernier mot. Ensemble, en Eglise, les disciples du Ressuscité sont invités à en témoigner. Accueillons cette paix, ce don de Dieu, ce fruit de l’Esprit.</w:t>
      </w:r>
    </w:p>
    <w:p w14:paraId="31B5EFC4" w14:textId="77777777" w:rsidR="00F556A4" w:rsidRPr="00F556A4" w:rsidRDefault="00F556A4" w:rsidP="00F556A4">
      <w:pPr>
        <w:rPr>
          <w:sz w:val="20"/>
          <w:szCs w:val="20"/>
        </w:rPr>
      </w:pPr>
    </w:p>
    <w:p w14:paraId="2BBBF7E3" w14:textId="77777777" w:rsidR="00F556A4" w:rsidRPr="00F556A4" w:rsidRDefault="00C03E14" w:rsidP="00175E2B">
      <w:pPr>
        <w:rPr>
          <w:rFonts w:asciiTheme="majorHAnsi" w:hAnsiTheme="majorHAnsi" w:cs="Arial"/>
          <w:bCs/>
          <w:sz w:val="20"/>
          <w:szCs w:val="20"/>
        </w:rPr>
      </w:pPr>
      <w:r w:rsidRPr="00F556A4">
        <w:rPr>
          <w:rFonts w:asciiTheme="majorHAnsi" w:hAnsiTheme="majorHAnsi"/>
          <w:szCs w:val="20"/>
        </w:rPr>
        <w:t xml:space="preserve"> </w:t>
      </w:r>
      <w:r w:rsidR="00175E2B">
        <w:rPr>
          <w:rFonts w:asciiTheme="majorHAnsi" w:hAnsiTheme="majorHAnsi"/>
          <w:szCs w:val="20"/>
        </w:rPr>
        <w:tab/>
      </w:r>
      <w:r w:rsidR="00F556A4" w:rsidRPr="00F556A4">
        <w:rPr>
          <w:rFonts w:asciiTheme="majorHAnsi" w:hAnsiTheme="majorHAnsi" w:cs="Arial"/>
          <w:bCs/>
          <w:sz w:val="20"/>
          <w:szCs w:val="20"/>
        </w:rPr>
        <w:t xml:space="preserve">- </w:t>
      </w:r>
      <w:r w:rsidR="002551CC">
        <w:rPr>
          <w:rFonts w:asciiTheme="majorHAnsi" w:hAnsiTheme="majorHAnsi" w:cs="Arial"/>
          <w:bCs/>
          <w:sz w:val="20"/>
          <w:szCs w:val="20"/>
        </w:rPr>
        <w:t xml:space="preserve">Peuple de Dieu, marche joyeux ……….… </w:t>
      </w:r>
      <w:r w:rsidR="00F556A4" w:rsidRPr="00F556A4">
        <w:rPr>
          <w:rFonts w:asciiTheme="majorHAnsi" w:hAnsiTheme="majorHAnsi" w:cs="Arial"/>
          <w:bCs/>
          <w:sz w:val="20"/>
          <w:szCs w:val="20"/>
        </w:rPr>
        <w:t xml:space="preserve">  </w:t>
      </w:r>
      <w:r w:rsidR="002551CC">
        <w:rPr>
          <w:rFonts w:asciiTheme="majorHAnsi" w:hAnsiTheme="majorHAnsi" w:cs="Arial"/>
          <w:bCs/>
          <w:sz w:val="20"/>
          <w:szCs w:val="20"/>
        </w:rPr>
        <w:t xml:space="preserve">K 180   </w:t>
      </w:r>
      <w:r w:rsidR="00F556A4" w:rsidRPr="00F556A4">
        <w:rPr>
          <w:rFonts w:asciiTheme="majorHAnsi" w:hAnsiTheme="majorHAnsi" w:cs="Arial"/>
          <w:bCs/>
          <w:sz w:val="20"/>
          <w:szCs w:val="20"/>
        </w:rPr>
        <w:tab/>
        <w:t xml:space="preserve">     P :</w:t>
      </w:r>
      <w:r w:rsidR="00F556A4" w:rsidRPr="00F556A4">
        <w:rPr>
          <w:rFonts w:asciiTheme="majorHAnsi" w:hAnsiTheme="majorHAnsi" w:cs="Arial"/>
          <w:bCs/>
          <w:sz w:val="20"/>
          <w:szCs w:val="20"/>
        </w:rPr>
        <w:tab/>
      </w:r>
      <w:r w:rsidR="002551CC">
        <w:rPr>
          <w:rFonts w:asciiTheme="majorHAnsi" w:hAnsiTheme="majorHAnsi" w:cs="Arial"/>
          <w:bCs/>
          <w:sz w:val="20"/>
          <w:szCs w:val="20"/>
        </w:rPr>
        <w:t>392</w:t>
      </w:r>
      <w:r w:rsidR="00F556A4" w:rsidRPr="00F556A4">
        <w:rPr>
          <w:rFonts w:asciiTheme="majorHAnsi" w:hAnsiTheme="majorHAnsi" w:cs="Arial"/>
          <w:bCs/>
          <w:sz w:val="20"/>
          <w:szCs w:val="20"/>
        </w:rPr>
        <w:tab/>
        <w:t xml:space="preserve"> </w:t>
      </w:r>
    </w:p>
    <w:p w14:paraId="65219674" w14:textId="77777777" w:rsidR="00F556A4" w:rsidRPr="00F556A4" w:rsidRDefault="00175E2B" w:rsidP="00175E2B">
      <w:pPr>
        <w:ind w:firstLine="568"/>
        <w:rPr>
          <w:rFonts w:asciiTheme="majorHAnsi" w:eastAsia="Arial Unicode MS" w:hAnsiTheme="majorHAnsi" w:cs="Arial"/>
          <w:bCs/>
          <w:sz w:val="20"/>
          <w:szCs w:val="20"/>
        </w:rPr>
      </w:pPr>
      <w:r>
        <w:rPr>
          <w:rFonts w:asciiTheme="majorHAnsi" w:eastAsia="Arial Unicode MS" w:hAnsiTheme="majorHAnsi" w:cs="Arial"/>
          <w:bCs/>
          <w:sz w:val="20"/>
          <w:szCs w:val="20"/>
        </w:rPr>
        <w:t xml:space="preserve">   </w:t>
      </w:r>
      <w:r w:rsidR="00F556A4" w:rsidRPr="00F556A4">
        <w:rPr>
          <w:rFonts w:asciiTheme="majorHAnsi" w:eastAsia="Arial Unicode MS" w:hAnsiTheme="majorHAnsi" w:cs="Arial"/>
          <w:bCs/>
          <w:sz w:val="20"/>
          <w:szCs w:val="20"/>
        </w:rPr>
        <w:t>-  Ouvert est le tombeau.………..……..……….   I  298</w:t>
      </w:r>
      <w:r w:rsidR="00F556A4" w:rsidRPr="00F556A4">
        <w:rPr>
          <w:rFonts w:asciiTheme="majorHAnsi" w:eastAsia="Arial Unicode MS" w:hAnsiTheme="majorHAnsi" w:cs="Arial"/>
          <w:bCs/>
          <w:sz w:val="20"/>
          <w:szCs w:val="20"/>
        </w:rPr>
        <w:tab/>
      </w:r>
      <w:r w:rsidR="00F556A4" w:rsidRPr="00F556A4">
        <w:rPr>
          <w:rFonts w:asciiTheme="majorHAnsi" w:eastAsia="Arial Unicode MS" w:hAnsiTheme="majorHAnsi" w:cs="Arial"/>
          <w:bCs/>
          <w:sz w:val="20"/>
          <w:szCs w:val="20"/>
        </w:rPr>
        <w:tab/>
        <w:t xml:space="preserve">366   </w:t>
      </w:r>
    </w:p>
    <w:p w14:paraId="5495DBEC" w14:textId="77777777" w:rsidR="00F556A4" w:rsidRPr="00F556A4" w:rsidRDefault="00175E2B" w:rsidP="00175E2B">
      <w:pPr>
        <w:ind w:firstLine="568"/>
        <w:rPr>
          <w:rFonts w:asciiTheme="majorHAnsi" w:eastAsia="Arial Unicode MS" w:hAnsiTheme="majorHAnsi" w:cs="Arial"/>
          <w:bCs/>
          <w:sz w:val="20"/>
          <w:szCs w:val="20"/>
        </w:rPr>
      </w:pPr>
      <w:r>
        <w:rPr>
          <w:rFonts w:asciiTheme="majorHAnsi" w:eastAsia="Arial Unicode MS" w:hAnsiTheme="majorHAnsi" w:cs="Arial"/>
          <w:bCs/>
          <w:sz w:val="20"/>
          <w:szCs w:val="20"/>
        </w:rPr>
        <w:t xml:space="preserve">   </w:t>
      </w:r>
      <w:r w:rsidR="00F556A4" w:rsidRPr="00F556A4">
        <w:rPr>
          <w:rFonts w:asciiTheme="majorHAnsi" w:eastAsia="Arial Unicode MS" w:hAnsiTheme="majorHAnsi" w:cs="Arial"/>
          <w:bCs/>
          <w:sz w:val="20"/>
          <w:szCs w:val="20"/>
        </w:rPr>
        <w:t>-  Jour du Vivant IP34-92-8 (n°74)</w:t>
      </w:r>
      <w:r w:rsidR="00F556A4" w:rsidRPr="00F556A4">
        <w:rPr>
          <w:rFonts w:asciiTheme="majorHAnsi" w:eastAsia="Arial Unicode MS" w:hAnsiTheme="majorHAnsi" w:cs="Arial"/>
          <w:bCs/>
          <w:sz w:val="20"/>
          <w:szCs w:val="20"/>
        </w:rPr>
        <w:tab/>
      </w:r>
      <w:r w:rsidR="00F556A4" w:rsidRPr="00F556A4">
        <w:rPr>
          <w:rFonts w:asciiTheme="majorHAnsi" w:eastAsia="Arial Unicode MS" w:hAnsiTheme="majorHAnsi" w:cs="Arial"/>
          <w:bCs/>
          <w:sz w:val="20"/>
          <w:szCs w:val="20"/>
        </w:rPr>
        <w:tab/>
      </w:r>
      <w:r w:rsidR="00F556A4" w:rsidRPr="00F556A4">
        <w:rPr>
          <w:rFonts w:asciiTheme="majorHAnsi" w:eastAsia="Arial Unicode MS" w:hAnsiTheme="majorHAnsi" w:cs="Arial"/>
          <w:bCs/>
          <w:sz w:val="20"/>
          <w:szCs w:val="20"/>
        </w:rPr>
        <w:tab/>
        <w:t xml:space="preserve">                       ou autres chants de Pâques.</w:t>
      </w:r>
    </w:p>
    <w:p w14:paraId="1422C946" w14:textId="77777777" w:rsidR="00F556A4" w:rsidRPr="00F556A4" w:rsidRDefault="00F556A4" w:rsidP="00F556A4">
      <w:pPr>
        <w:ind w:left="567" w:firstLine="709"/>
        <w:rPr>
          <w:rFonts w:asciiTheme="majorHAnsi" w:eastAsia="Arial Unicode MS" w:hAnsiTheme="majorHAnsi" w:cs="Arial"/>
          <w:bCs/>
          <w:sz w:val="20"/>
          <w:szCs w:val="20"/>
        </w:rPr>
      </w:pPr>
    </w:p>
    <w:p w14:paraId="1590426C" w14:textId="77777777" w:rsidR="00F556A4" w:rsidRPr="00F556A4" w:rsidRDefault="00F556A4" w:rsidP="00175E2B">
      <w:pPr>
        <w:ind w:hanging="709"/>
        <w:jc w:val="both"/>
        <w:rPr>
          <w:rFonts w:asciiTheme="majorHAnsi" w:hAnsiTheme="majorHAnsi" w:cs="Arial"/>
          <w:b/>
          <w:sz w:val="20"/>
          <w:szCs w:val="20"/>
          <w:u w:val="single"/>
        </w:rPr>
      </w:pPr>
      <w:r w:rsidRPr="00F556A4">
        <w:rPr>
          <w:rFonts w:asciiTheme="majorHAnsi" w:hAnsiTheme="majorHAnsi" w:cs="Arial"/>
          <w:sz w:val="20"/>
          <w:szCs w:val="20"/>
          <w:u w:val="single"/>
        </w:rPr>
        <w:t>Aspersion</w:t>
      </w:r>
      <w:r w:rsidRPr="00F556A4">
        <w:rPr>
          <w:rFonts w:asciiTheme="majorHAnsi" w:hAnsiTheme="majorHAnsi" w:cs="Arial"/>
          <w:b/>
          <w:sz w:val="20"/>
          <w:szCs w:val="20"/>
        </w:rPr>
        <w:tab/>
      </w:r>
      <w:r w:rsidRPr="00F556A4">
        <w:rPr>
          <w:rFonts w:asciiTheme="majorHAnsi" w:hAnsiTheme="majorHAnsi" w:cs="Arial"/>
          <w:bCs/>
          <w:sz w:val="20"/>
          <w:szCs w:val="20"/>
        </w:rPr>
        <w:t xml:space="preserve">- J’ai vu des fleuves d’eau vive ………………  I   44-62 </w:t>
      </w:r>
    </w:p>
    <w:p w14:paraId="5A50E15B" w14:textId="77777777" w:rsidR="00F556A4" w:rsidRPr="00F556A4" w:rsidRDefault="00F556A4" w:rsidP="00175E2B">
      <w:pPr>
        <w:ind w:firstLine="708"/>
        <w:rPr>
          <w:rFonts w:asciiTheme="majorHAnsi" w:hAnsiTheme="majorHAnsi" w:cs="Arial"/>
          <w:bCs/>
          <w:sz w:val="20"/>
          <w:szCs w:val="20"/>
        </w:rPr>
      </w:pPr>
      <w:r w:rsidRPr="00F556A4">
        <w:rPr>
          <w:rFonts w:asciiTheme="majorHAnsi" w:eastAsia="Arial Unicode MS" w:hAnsiTheme="majorHAnsi" w:cs="Arial"/>
          <w:bCs/>
          <w:sz w:val="20"/>
          <w:szCs w:val="20"/>
        </w:rPr>
        <w:t>-  Peuple de baptisés  ………..………..……</w:t>
      </w:r>
      <w:r w:rsidR="00175E2B">
        <w:rPr>
          <w:rFonts w:asciiTheme="majorHAnsi" w:eastAsia="Arial Unicode MS" w:hAnsiTheme="majorHAnsi" w:cs="Arial"/>
          <w:bCs/>
          <w:sz w:val="20"/>
          <w:szCs w:val="20"/>
        </w:rPr>
        <w:t>……</w:t>
      </w:r>
      <w:r w:rsidRPr="00F556A4">
        <w:rPr>
          <w:rFonts w:asciiTheme="majorHAnsi" w:eastAsia="Arial Unicode MS" w:hAnsiTheme="majorHAnsi" w:cs="Arial"/>
          <w:bCs/>
          <w:sz w:val="20"/>
          <w:szCs w:val="20"/>
        </w:rPr>
        <w:t xml:space="preserve">  K   106</w:t>
      </w:r>
      <w:r w:rsidRPr="00F556A4">
        <w:rPr>
          <w:rFonts w:asciiTheme="majorHAnsi" w:eastAsia="Arial Unicode MS" w:hAnsiTheme="majorHAnsi" w:cs="Arial"/>
          <w:bCs/>
          <w:sz w:val="20"/>
          <w:szCs w:val="20"/>
        </w:rPr>
        <w:tab/>
        <w:t xml:space="preserve">     P. 385 </w:t>
      </w:r>
      <w:r w:rsidRPr="00F556A4">
        <w:rPr>
          <w:rFonts w:asciiTheme="majorHAnsi" w:eastAsia="Arial Unicode MS" w:hAnsiTheme="majorHAnsi" w:cs="Arial"/>
          <w:bCs/>
          <w:sz w:val="20"/>
          <w:szCs w:val="20"/>
        </w:rPr>
        <w:tab/>
        <w:t xml:space="preserve"> </w:t>
      </w:r>
    </w:p>
    <w:p w14:paraId="6BE23BC5" w14:textId="77777777" w:rsidR="00F556A4" w:rsidRPr="00F556A4" w:rsidRDefault="00F556A4" w:rsidP="00175E2B">
      <w:pPr>
        <w:ind w:firstLine="708"/>
        <w:jc w:val="both"/>
        <w:rPr>
          <w:rFonts w:asciiTheme="majorHAnsi" w:eastAsia="Arial Unicode MS" w:hAnsiTheme="majorHAnsi" w:cs="Arial"/>
          <w:bCs/>
          <w:sz w:val="20"/>
          <w:szCs w:val="20"/>
        </w:rPr>
      </w:pPr>
      <w:r w:rsidRPr="00F556A4">
        <w:rPr>
          <w:rFonts w:asciiTheme="majorHAnsi" w:eastAsia="Arial Unicode MS" w:hAnsiTheme="majorHAnsi" w:cs="Arial"/>
          <w:bCs/>
          <w:sz w:val="20"/>
          <w:szCs w:val="20"/>
        </w:rPr>
        <w:t>-  Baptisé dans la lumière de Jésus ………… I   297</w:t>
      </w:r>
      <w:r w:rsidRPr="00F556A4">
        <w:rPr>
          <w:rFonts w:asciiTheme="majorHAnsi" w:eastAsia="Arial Unicode MS" w:hAnsiTheme="majorHAnsi" w:cs="Arial"/>
          <w:bCs/>
          <w:sz w:val="20"/>
          <w:szCs w:val="20"/>
        </w:rPr>
        <w:tab/>
        <w:t xml:space="preserve">         365</w:t>
      </w:r>
    </w:p>
    <w:p w14:paraId="611BDAFE" w14:textId="77777777" w:rsidR="00F556A4" w:rsidRPr="00F556A4" w:rsidRDefault="00F556A4" w:rsidP="00F556A4">
      <w:pPr>
        <w:ind w:left="1134" w:firstLine="282"/>
        <w:jc w:val="both"/>
        <w:rPr>
          <w:rFonts w:asciiTheme="majorHAnsi" w:eastAsia="Arial Unicode MS" w:hAnsiTheme="majorHAnsi" w:cs="Arial"/>
          <w:bCs/>
          <w:sz w:val="20"/>
          <w:szCs w:val="20"/>
        </w:rPr>
      </w:pPr>
    </w:p>
    <w:p w14:paraId="04AD27CE" w14:textId="77777777" w:rsidR="00F556A4" w:rsidRPr="00F556A4" w:rsidRDefault="00F556A4" w:rsidP="00175E2B">
      <w:pPr>
        <w:ind w:hanging="709"/>
        <w:jc w:val="both"/>
        <w:rPr>
          <w:rFonts w:asciiTheme="majorHAnsi" w:hAnsiTheme="majorHAnsi" w:cs="Arial"/>
          <w:sz w:val="20"/>
          <w:szCs w:val="20"/>
        </w:rPr>
      </w:pPr>
      <w:r w:rsidRPr="00F556A4">
        <w:rPr>
          <w:rFonts w:asciiTheme="majorHAnsi" w:hAnsiTheme="majorHAnsi" w:cs="Arial"/>
          <w:sz w:val="20"/>
          <w:szCs w:val="20"/>
          <w:u w:val="single"/>
        </w:rPr>
        <w:t>Gloria festif.</w:t>
      </w:r>
      <w:r w:rsidRPr="00F556A4">
        <w:rPr>
          <w:rFonts w:asciiTheme="majorHAnsi" w:hAnsiTheme="majorHAnsi" w:cs="Arial"/>
          <w:b/>
          <w:sz w:val="20"/>
          <w:szCs w:val="20"/>
        </w:rPr>
        <w:tab/>
      </w:r>
      <w:r w:rsidRPr="00F556A4">
        <w:rPr>
          <w:rFonts w:asciiTheme="majorHAnsi" w:hAnsiTheme="majorHAnsi" w:cs="Arial"/>
          <w:sz w:val="20"/>
          <w:szCs w:val="20"/>
        </w:rPr>
        <w:t>I de Pâques</w:t>
      </w:r>
    </w:p>
    <w:p w14:paraId="01DCC209" w14:textId="77777777" w:rsidR="00F556A4" w:rsidRPr="00F556A4" w:rsidRDefault="00F556A4" w:rsidP="00F556A4">
      <w:pPr>
        <w:jc w:val="both"/>
        <w:rPr>
          <w:rFonts w:asciiTheme="majorHAnsi" w:hAnsiTheme="majorHAnsi" w:cs="Arial"/>
          <w:sz w:val="20"/>
          <w:szCs w:val="20"/>
        </w:rPr>
      </w:pPr>
    </w:p>
    <w:p w14:paraId="0D0C8F97" w14:textId="77777777" w:rsidR="00F556A4" w:rsidRPr="00F556A4" w:rsidRDefault="00F556A4" w:rsidP="00175E2B">
      <w:pPr>
        <w:ind w:left="426" w:hanging="1135"/>
        <w:jc w:val="both"/>
        <w:rPr>
          <w:rFonts w:asciiTheme="majorHAnsi" w:hAnsiTheme="majorHAnsi" w:cs="Arial"/>
          <w:b/>
          <w:sz w:val="20"/>
          <w:szCs w:val="20"/>
        </w:rPr>
      </w:pPr>
      <w:r w:rsidRPr="00F556A4">
        <w:rPr>
          <w:rFonts w:asciiTheme="majorHAnsi" w:hAnsiTheme="majorHAnsi" w:cs="Arial"/>
          <w:sz w:val="20"/>
          <w:szCs w:val="20"/>
          <w:u w:val="single"/>
        </w:rPr>
        <w:t>PREMIERE LECTURE</w:t>
      </w:r>
      <w:r w:rsidRPr="00F556A4">
        <w:rPr>
          <w:rFonts w:asciiTheme="majorHAnsi" w:hAnsiTheme="majorHAnsi" w:cs="Arial"/>
          <w:b/>
          <w:sz w:val="20"/>
          <w:szCs w:val="20"/>
          <w:u w:val="single"/>
        </w:rPr>
        <w:t> </w:t>
      </w:r>
      <w:r w:rsidRPr="00F556A4">
        <w:rPr>
          <w:rFonts w:asciiTheme="majorHAnsi" w:hAnsiTheme="majorHAnsi" w:cs="Arial"/>
          <w:b/>
          <w:sz w:val="20"/>
          <w:szCs w:val="20"/>
        </w:rPr>
        <w:t xml:space="preserve">: </w:t>
      </w:r>
      <w:r w:rsidR="00FC7472">
        <w:rPr>
          <w:rFonts w:asciiTheme="majorHAnsi" w:hAnsiTheme="majorHAnsi" w:cs="Arial"/>
          <w:b/>
          <w:sz w:val="20"/>
          <w:szCs w:val="20"/>
        </w:rPr>
        <w:t>Le Christ a scellé en son sang versé</w:t>
      </w:r>
      <w:r w:rsidR="00494D2B">
        <w:rPr>
          <w:rFonts w:asciiTheme="majorHAnsi" w:hAnsiTheme="majorHAnsi" w:cs="Arial"/>
          <w:b/>
          <w:sz w:val="20"/>
          <w:szCs w:val="20"/>
        </w:rPr>
        <w:t>,</w:t>
      </w:r>
      <w:r w:rsidR="00FC7472">
        <w:rPr>
          <w:rFonts w:asciiTheme="majorHAnsi" w:hAnsiTheme="majorHAnsi" w:cs="Arial"/>
          <w:b/>
          <w:sz w:val="20"/>
          <w:szCs w:val="20"/>
        </w:rPr>
        <w:t xml:space="preserve"> l’Alliance nouvelle. C’est pourquoi, durant le temps pascal, la première lecture n’est plus livrée de l’Ancien Testament mais du livre des Actes des Apôtres. Que les tout premie</w:t>
      </w:r>
      <w:r w:rsidR="004C2EC5">
        <w:rPr>
          <w:rFonts w:asciiTheme="majorHAnsi" w:hAnsiTheme="majorHAnsi" w:cs="Arial"/>
          <w:b/>
          <w:sz w:val="20"/>
          <w:szCs w:val="20"/>
        </w:rPr>
        <w:t xml:space="preserve">rs croyants soient pour nous un </w:t>
      </w:r>
      <w:r w:rsidR="00FC7472">
        <w:rPr>
          <w:rFonts w:asciiTheme="majorHAnsi" w:hAnsiTheme="majorHAnsi" w:cs="Arial"/>
          <w:b/>
          <w:sz w:val="20"/>
          <w:szCs w:val="20"/>
        </w:rPr>
        <w:t>exemple de fraternité.</w:t>
      </w:r>
    </w:p>
    <w:p w14:paraId="35ED4FCD" w14:textId="77777777" w:rsidR="00F556A4" w:rsidRPr="00F556A4" w:rsidRDefault="00F556A4" w:rsidP="00F556A4">
      <w:pPr>
        <w:ind w:left="2268" w:hanging="144"/>
        <w:jc w:val="both"/>
        <w:rPr>
          <w:rFonts w:asciiTheme="majorHAnsi" w:hAnsiTheme="majorHAnsi" w:cs="Arial"/>
          <w:sz w:val="20"/>
          <w:szCs w:val="20"/>
        </w:rPr>
      </w:pPr>
    </w:p>
    <w:p w14:paraId="6C1B41EE" w14:textId="77777777" w:rsidR="00F556A4" w:rsidRPr="00F556A4" w:rsidRDefault="00F556A4" w:rsidP="004C2EC5">
      <w:pPr>
        <w:ind w:left="142" w:hanging="851"/>
        <w:rPr>
          <w:rFonts w:asciiTheme="majorHAnsi" w:hAnsiTheme="majorHAnsi" w:cs="Arial"/>
          <w:sz w:val="20"/>
          <w:szCs w:val="20"/>
        </w:rPr>
      </w:pPr>
      <w:r w:rsidRPr="00F556A4">
        <w:rPr>
          <w:rFonts w:asciiTheme="majorHAnsi" w:hAnsiTheme="majorHAnsi" w:cs="Arial"/>
          <w:sz w:val="20"/>
          <w:szCs w:val="20"/>
          <w:u w:val="single"/>
        </w:rPr>
        <w:t>PSAUME</w:t>
      </w:r>
      <w:r w:rsidRPr="00F556A4">
        <w:rPr>
          <w:rFonts w:asciiTheme="majorHAnsi" w:hAnsiTheme="majorHAnsi" w:cs="Arial"/>
          <w:b/>
          <w:sz w:val="20"/>
          <w:szCs w:val="20"/>
          <w:u w:val="single"/>
        </w:rPr>
        <w:t> </w:t>
      </w:r>
      <w:r w:rsidRPr="00F556A4">
        <w:rPr>
          <w:rFonts w:asciiTheme="majorHAnsi" w:hAnsiTheme="majorHAnsi" w:cs="Arial"/>
          <w:b/>
          <w:sz w:val="20"/>
          <w:szCs w:val="20"/>
        </w:rPr>
        <w:t xml:space="preserve">: </w:t>
      </w:r>
      <w:r w:rsidR="004C2EC5">
        <w:rPr>
          <w:rFonts w:asciiTheme="majorHAnsi" w:hAnsiTheme="majorHAnsi" w:cs="Arial"/>
          <w:b/>
          <w:sz w:val="20"/>
          <w:szCs w:val="20"/>
        </w:rPr>
        <w:tab/>
      </w:r>
      <w:r w:rsidRPr="004C2EC5">
        <w:rPr>
          <w:rFonts w:asciiTheme="majorHAnsi" w:hAnsiTheme="majorHAnsi" w:cs="Arial"/>
          <w:b/>
          <w:sz w:val="20"/>
          <w:szCs w:val="20"/>
        </w:rPr>
        <w:t>Rendez grâce au Seigneur : il est bon ! Eternel est son amour !</w:t>
      </w:r>
    </w:p>
    <w:p w14:paraId="6CBD298A" w14:textId="77777777" w:rsidR="00F556A4" w:rsidRPr="00F556A4" w:rsidRDefault="00F556A4" w:rsidP="00F556A4">
      <w:pPr>
        <w:ind w:left="142" w:hanging="142"/>
        <w:rPr>
          <w:rFonts w:asciiTheme="majorHAnsi" w:hAnsiTheme="majorHAnsi" w:cs="Arial"/>
          <w:sz w:val="20"/>
          <w:szCs w:val="20"/>
          <w:u w:val="single"/>
        </w:rPr>
      </w:pPr>
    </w:p>
    <w:p w14:paraId="2FEF8A7F" w14:textId="77777777" w:rsidR="00F556A4" w:rsidRDefault="00F556A4" w:rsidP="004C2EC5">
      <w:pPr>
        <w:ind w:left="1985" w:hanging="2694"/>
        <w:jc w:val="both"/>
        <w:rPr>
          <w:rFonts w:asciiTheme="majorHAnsi" w:hAnsiTheme="majorHAnsi" w:cs="Arial"/>
          <w:b/>
          <w:sz w:val="20"/>
          <w:szCs w:val="20"/>
        </w:rPr>
      </w:pPr>
      <w:r w:rsidRPr="00F556A4">
        <w:rPr>
          <w:rFonts w:asciiTheme="majorHAnsi" w:hAnsiTheme="majorHAnsi" w:cs="Arial"/>
          <w:sz w:val="20"/>
          <w:szCs w:val="20"/>
          <w:u w:val="single"/>
        </w:rPr>
        <w:t>DEUXIEME LECTURE</w:t>
      </w:r>
      <w:r w:rsidRPr="00F556A4">
        <w:rPr>
          <w:rFonts w:asciiTheme="majorHAnsi" w:hAnsiTheme="majorHAnsi" w:cs="Arial"/>
          <w:b/>
          <w:sz w:val="20"/>
          <w:szCs w:val="20"/>
          <w:u w:val="single"/>
        </w:rPr>
        <w:t> </w:t>
      </w:r>
      <w:r w:rsidRPr="00F556A4">
        <w:rPr>
          <w:rFonts w:asciiTheme="majorHAnsi" w:hAnsiTheme="majorHAnsi" w:cs="Arial"/>
          <w:b/>
          <w:sz w:val="20"/>
          <w:szCs w:val="20"/>
        </w:rPr>
        <w:t xml:space="preserve">: </w:t>
      </w:r>
      <w:r w:rsidR="00494D2B">
        <w:rPr>
          <w:rFonts w:asciiTheme="majorHAnsi" w:hAnsiTheme="majorHAnsi" w:cs="Arial"/>
          <w:b/>
          <w:sz w:val="20"/>
          <w:szCs w:val="20"/>
        </w:rPr>
        <w:t xml:space="preserve">L’amour du Père nous est donné et nous rend capables de vaincre le mal, de choisir la vie. Enfants de Dieu depuis notre baptême, accueillons avec foi la parole de vie. </w:t>
      </w:r>
    </w:p>
    <w:p w14:paraId="13A0EB41" w14:textId="77777777" w:rsidR="00494D2B" w:rsidRPr="00F556A4" w:rsidRDefault="00494D2B" w:rsidP="00494D2B">
      <w:pPr>
        <w:ind w:left="1985" w:hanging="1985"/>
        <w:jc w:val="both"/>
        <w:rPr>
          <w:rFonts w:asciiTheme="majorHAnsi" w:hAnsiTheme="majorHAnsi" w:cs="Arial"/>
          <w:b/>
          <w:sz w:val="20"/>
          <w:szCs w:val="20"/>
        </w:rPr>
      </w:pPr>
    </w:p>
    <w:p w14:paraId="1F6DCA2C" w14:textId="77777777" w:rsidR="00F556A4" w:rsidRPr="00F556A4" w:rsidRDefault="00F556A4" w:rsidP="00F556A4">
      <w:pPr>
        <w:ind w:left="1134" w:hanging="1854"/>
        <w:rPr>
          <w:rFonts w:asciiTheme="majorHAnsi" w:hAnsiTheme="majorHAnsi"/>
          <w:sz w:val="20"/>
          <w:szCs w:val="20"/>
        </w:rPr>
      </w:pPr>
      <w:r w:rsidRPr="00F556A4">
        <w:rPr>
          <w:rFonts w:asciiTheme="majorHAnsi" w:hAnsiTheme="majorHAnsi"/>
          <w:sz w:val="20"/>
          <w:szCs w:val="20"/>
          <w:u w:val="single"/>
        </w:rPr>
        <w:t>ACCLAMATION DE L’EVANGILE</w:t>
      </w:r>
      <w:r w:rsidRPr="00F556A4">
        <w:rPr>
          <w:rFonts w:asciiTheme="majorHAnsi" w:hAnsiTheme="majorHAnsi"/>
          <w:sz w:val="20"/>
          <w:szCs w:val="20"/>
        </w:rPr>
        <w:t xml:space="preserve"> :   </w:t>
      </w:r>
    </w:p>
    <w:p w14:paraId="51F1BE3E" w14:textId="77777777" w:rsidR="002362DF" w:rsidRDefault="00F556A4" w:rsidP="002362DF">
      <w:pPr>
        <w:ind w:left="1134" w:hanging="1854"/>
        <w:rPr>
          <w:rFonts w:asciiTheme="majorHAnsi" w:hAnsiTheme="majorHAnsi"/>
          <w:sz w:val="20"/>
          <w:szCs w:val="20"/>
        </w:rPr>
      </w:pPr>
      <w:r w:rsidRPr="00F556A4">
        <w:rPr>
          <w:rFonts w:asciiTheme="majorHAnsi" w:hAnsiTheme="majorHAnsi"/>
          <w:sz w:val="20"/>
          <w:szCs w:val="20"/>
          <w:u w:val="single"/>
        </w:rPr>
        <w:t>EVANGILE + HOMELIE + PROFESSION DE  FOI</w:t>
      </w:r>
      <w:r w:rsidRPr="00F556A4">
        <w:rPr>
          <w:rFonts w:asciiTheme="majorHAnsi" w:hAnsiTheme="majorHAnsi"/>
          <w:sz w:val="20"/>
          <w:szCs w:val="20"/>
        </w:rPr>
        <w:t xml:space="preserve"> </w:t>
      </w:r>
    </w:p>
    <w:p w14:paraId="421C3C92" w14:textId="77777777" w:rsidR="00700AE1" w:rsidRDefault="00F556A4" w:rsidP="002362DF">
      <w:pPr>
        <w:ind w:left="1134" w:hanging="1854"/>
        <w:rPr>
          <w:rFonts w:asciiTheme="majorHAnsi" w:hAnsiTheme="majorHAnsi" w:cs="Arial"/>
          <w:b/>
          <w:sz w:val="20"/>
          <w:szCs w:val="20"/>
        </w:rPr>
      </w:pPr>
      <w:r w:rsidRPr="00F556A4">
        <w:rPr>
          <w:rFonts w:asciiTheme="majorHAnsi" w:hAnsiTheme="majorHAnsi"/>
          <w:sz w:val="20"/>
          <w:szCs w:val="20"/>
          <w:u w:val="single"/>
        </w:rPr>
        <w:t>PRIERES UNIVERSELLES :</w:t>
      </w:r>
      <w:r w:rsidR="00494D2B">
        <w:rPr>
          <w:rFonts w:asciiTheme="majorHAnsi" w:hAnsiTheme="majorHAnsi"/>
          <w:sz w:val="20"/>
          <w:szCs w:val="20"/>
        </w:rPr>
        <w:t xml:space="preserve"> </w:t>
      </w:r>
      <w:r w:rsidR="00175E2B">
        <w:rPr>
          <w:rFonts w:asciiTheme="majorHAnsi" w:hAnsiTheme="majorHAnsi"/>
          <w:sz w:val="20"/>
          <w:szCs w:val="20"/>
        </w:rPr>
        <w:tab/>
      </w:r>
      <w:r w:rsidR="00494D2B">
        <w:rPr>
          <w:rFonts w:asciiTheme="majorHAnsi" w:hAnsiTheme="majorHAnsi"/>
          <w:sz w:val="20"/>
          <w:szCs w:val="20"/>
        </w:rPr>
        <w:t xml:space="preserve"> </w:t>
      </w:r>
      <w:r w:rsidR="00700AE1">
        <w:rPr>
          <w:rFonts w:asciiTheme="majorHAnsi" w:hAnsiTheme="majorHAnsi"/>
          <w:sz w:val="20"/>
          <w:szCs w:val="20"/>
        </w:rPr>
        <w:tab/>
      </w:r>
      <w:r w:rsidRPr="00F556A4">
        <w:rPr>
          <w:rFonts w:asciiTheme="majorHAnsi" w:hAnsiTheme="majorHAnsi"/>
          <w:sz w:val="20"/>
          <w:szCs w:val="20"/>
        </w:rPr>
        <w:t>Refrain</w:t>
      </w:r>
      <w:r w:rsidRPr="00F556A4">
        <w:rPr>
          <w:rFonts w:asciiTheme="majorHAnsi" w:hAnsiTheme="majorHAnsi"/>
          <w:bCs/>
          <w:sz w:val="20"/>
          <w:szCs w:val="20"/>
        </w:rPr>
        <w:t> :</w:t>
      </w:r>
      <w:r w:rsidR="00700AE1">
        <w:rPr>
          <w:rFonts w:asciiTheme="majorHAnsi" w:hAnsiTheme="majorHAnsi"/>
          <w:bCs/>
          <w:sz w:val="20"/>
          <w:szCs w:val="20"/>
        </w:rPr>
        <w:t xml:space="preserve"> </w:t>
      </w:r>
      <w:r w:rsidR="00494D2B">
        <w:rPr>
          <w:rFonts w:asciiTheme="majorHAnsi" w:hAnsiTheme="majorHAnsi"/>
          <w:bCs/>
          <w:sz w:val="20"/>
          <w:szCs w:val="20"/>
        </w:rPr>
        <w:t xml:space="preserve"> </w:t>
      </w:r>
      <w:r w:rsidR="002362DF" w:rsidRPr="00494D2B">
        <w:rPr>
          <w:rFonts w:asciiTheme="majorHAnsi" w:hAnsiTheme="majorHAnsi" w:cs="Arial"/>
          <w:b/>
          <w:sz w:val="20"/>
          <w:szCs w:val="20"/>
        </w:rPr>
        <w:t xml:space="preserve">- Dans ta Miséricorde, </w:t>
      </w:r>
      <w:r w:rsidR="00494D2B">
        <w:rPr>
          <w:rFonts w:asciiTheme="majorHAnsi" w:hAnsiTheme="majorHAnsi" w:cs="Arial"/>
          <w:b/>
          <w:sz w:val="20"/>
          <w:szCs w:val="20"/>
        </w:rPr>
        <w:t>Seigneur, écoute-nous !</w:t>
      </w:r>
    </w:p>
    <w:p w14:paraId="504C8408" w14:textId="77777777" w:rsidR="00F556A4" w:rsidRPr="00494D2B" w:rsidRDefault="002362DF" w:rsidP="002362DF">
      <w:pPr>
        <w:ind w:left="1134" w:hanging="1854"/>
        <w:rPr>
          <w:rFonts w:asciiTheme="majorHAnsi" w:hAnsiTheme="majorHAnsi"/>
          <w:b/>
          <w:sz w:val="20"/>
          <w:szCs w:val="20"/>
        </w:rPr>
      </w:pPr>
      <w:r w:rsidRPr="00494D2B">
        <w:rPr>
          <w:rFonts w:asciiTheme="majorHAnsi" w:hAnsiTheme="majorHAnsi" w:cs="Arial"/>
          <w:b/>
          <w:sz w:val="20"/>
          <w:szCs w:val="20"/>
        </w:rPr>
        <w:tab/>
      </w:r>
    </w:p>
    <w:p w14:paraId="2271FC54" w14:textId="77777777" w:rsidR="00494D2B" w:rsidRDefault="00F556A4" w:rsidP="00494D2B">
      <w:pPr>
        <w:ind w:left="142" w:hanging="851"/>
        <w:jc w:val="both"/>
        <w:rPr>
          <w:rFonts w:asciiTheme="majorHAnsi" w:hAnsiTheme="majorHAnsi" w:cs="Arial"/>
          <w:b/>
          <w:sz w:val="20"/>
          <w:szCs w:val="20"/>
        </w:rPr>
      </w:pPr>
      <w:r w:rsidRPr="00494D2B">
        <w:rPr>
          <w:rFonts w:asciiTheme="majorHAnsi" w:hAnsiTheme="majorHAnsi" w:cs="Arial"/>
          <w:sz w:val="20"/>
          <w:szCs w:val="20"/>
          <w:u w:val="single"/>
        </w:rPr>
        <w:t>Prêtre</w:t>
      </w:r>
      <w:r w:rsidRPr="00F556A4">
        <w:rPr>
          <w:rFonts w:asciiTheme="majorHAnsi" w:hAnsiTheme="majorHAnsi" w:cs="Arial"/>
          <w:sz w:val="20"/>
          <w:szCs w:val="20"/>
        </w:rPr>
        <w:t> :</w:t>
      </w:r>
      <w:r w:rsidRPr="00F556A4">
        <w:rPr>
          <w:rFonts w:asciiTheme="majorHAnsi" w:hAnsiTheme="majorHAnsi" w:cs="Arial"/>
          <w:b/>
          <w:sz w:val="20"/>
          <w:szCs w:val="20"/>
        </w:rPr>
        <w:t xml:space="preserve"> </w:t>
      </w:r>
      <w:r w:rsidRPr="00F556A4">
        <w:rPr>
          <w:rFonts w:asciiTheme="majorHAnsi" w:hAnsiTheme="majorHAnsi" w:cs="Arial"/>
          <w:b/>
          <w:sz w:val="20"/>
          <w:szCs w:val="20"/>
        </w:rPr>
        <w:tab/>
      </w:r>
      <w:r w:rsidR="00494D2B">
        <w:rPr>
          <w:rFonts w:asciiTheme="majorHAnsi" w:hAnsiTheme="majorHAnsi" w:cs="Arial"/>
          <w:b/>
          <w:sz w:val="20"/>
          <w:szCs w:val="20"/>
        </w:rPr>
        <w:t>« La victoire remportée sur le monde, c’est notre foi », dit saint Jean. Que cette foi au Christ ressuscité soit la sincérité de notre prière pour tous nos frères et sœurs.</w:t>
      </w:r>
    </w:p>
    <w:p w14:paraId="09E9D8B1" w14:textId="77777777" w:rsidR="00F556A4" w:rsidRPr="00F556A4" w:rsidRDefault="00F556A4" w:rsidP="00F556A4">
      <w:pPr>
        <w:ind w:left="993" w:hanging="993"/>
        <w:jc w:val="both"/>
        <w:rPr>
          <w:rFonts w:asciiTheme="majorHAnsi" w:hAnsiTheme="majorHAnsi" w:cs="Arial"/>
          <w:b/>
          <w:sz w:val="20"/>
          <w:szCs w:val="20"/>
        </w:rPr>
      </w:pPr>
    </w:p>
    <w:p w14:paraId="6B2ABE4A" w14:textId="77777777" w:rsidR="00F556A4" w:rsidRDefault="002362DF" w:rsidP="00F556A4">
      <w:pPr>
        <w:numPr>
          <w:ilvl w:val="0"/>
          <w:numId w:val="2"/>
        </w:numPr>
        <w:jc w:val="both"/>
        <w:rPr>
          <w:rFonts w:asciiTheme="majorHAnsi" w:hAnsiTheme="majorHAnsi" w:cs="Arial"/>
          <w:b/>
          <w:sz w:val="20"/>
          <w:szCs w:val="20"/>
        </w:rPr>
      </w:pPr>
      <w:r w:rsidRPr="00494D2B">
        <w:rPr>
          <w:rFonts w:asciiTheme="majorHAnsi" w:hAnsiTheme="majorHAnsi" w:cs="Arial"/>
          <w:b/>
          <w:sz w:val="20"/>
          <w:szCs w:val="20"/>
        </w:rPr>
        <w:t xml:space="preserve"> </w:t>
      </w:r>
      <w:r w:rsidR="00494D2B">
        <w:rPr>
          <w:rFonts w:asciiTheme="majorHAnsi" w:hAnsiTheme="majorHAnsi" w:cs="Arial"/>
          <w:b/>
          <w:sz w:val="20"/>
          <w:szCs w:val="20"/>
        </w:rPr>
        <w:t>Nous le croyons : Jésus, relevé de la mort, est apparu à ses disciples. Pour que l’Eglise sache transmettre cette Bonne Nouvelle à tous les hommes et qu’elle manifeste aux plus pauvres l’amour dont ils sont aimés, Dieu d’amour, nous te prions.</w:t>
      </w:r>
    </w:p>
    <w:p w14:paraId="61D2FB5E" w14:textId="77777777" w:rsidR="00494D2B" w:rsidRPr="00494D2B" w:rsidRDefault="00494D2B" w:rsidP="00494D2B">
      <w:pPr>
        <w:ind w:left="360"/>
        <w:jc w:val="both"/>
        <w:rPr>
          <w:rFonts w:asciiTheme="majorHAnsi" w:hAnsiTheme="majorHAnsi" w:cs="Arial"/>
          <w:b/>
          <w:sz w:val="20"/>
          <w:szCs w:val="20"/>
        </w:rPr>
      </w:pPr>
    </w:p>
    <w:p w14:paraId="760220EF" w14:textId="77777777" w:rsidR="00494D2B" w:rsidRDefault="00494D2B" w:rsidP="00494D2B">
      <w:pPr>
        <w:numPr>
          <w:ilvl w:val="0"/>
          <w:numId w:val="2"/>
        </w:numPr>
        <w:jc w:val="both"/>
        <w:rPr>
          <w:rFonts w:asciiTheme="majorHAnsi" w:hAnsiTheme="majorHAnsi" w:cs="Arial"/>
          <w:b/>
          <w:sz w:val="20"/>
          <w:szCs w:val="20"/>
        </w:rPr>
      </w:pPr>
      <w:r>
        <w:rPr>
          <w:rFonts w:asciiTheme="majorHAnsi" w:hAnsiTheme="majorHAnsi" w:cs="Arial"/>
          <w:b/>
          <w:sz w:val="20"/>
          <w:szCs w:val="20"/>
        </w:rPr>
        <w:t>Nous le croyons : le Ressuscité donne au monde la paix. Pour que les dirigeants politiques dialoguent sans cesse et ouvrent ensemble le chemin de la paix, pour que se taisent la violence et la haine, Dieu de paix, nous te prions.</w:t>
      </w:r>
    </w:p>
    <w:p w14:paraId="4AB65E38" w14:textId="77777777" w:rsidR="00494D2B" w:rsidRPr="00494D2B" w:rsidRDefault="00494D2B" w:rsidP="00494D2B">
      <w:pPr>
        <w:ind w:left="360"/>
        <w:jc w:val="both"/>
        <w:rPr>
          <w:rFonts w:asciiTheme="majorHAnsi" w:hAnsiTheme="majorHAnsi" w:cs="Arial"/>
          <w:b/>
          <w:sz w:val="20"/>
          <w:szCs w:val="20"/>
        </w:rPr>
      </w:pPr>
    </w:p>
    <w:p w14:paraId="51496BAD" w14:textId="77777777" w:rsidR="00175E2B" w:rsidRDefault="00494D2B" w:rsidP="00175E2B">
      <w:pPr>
        <w:numPr>
          <w:ilvl w:val="0"/>
          <w:numId w:val="2"/>
        </w:numPr>
        <w:jc w:val="both"/>
        <w:rPr>
          <w:rFonts w:asciiTheme="majorHAnsi" w:hAnsiTheme="majorHAnsi" w:cs="Arial"/>
          <w:b/>
          <w:sz w:val="20"/>
          <w:szCs w:val="20"/>
        </w:rPr>
      </w:pPr>
      <w:r w:rsidRPr="00175E2B">
        <w:rPr>
          <w:rFonts w:asciiTheme="majorHAnsi" w:hAnsiTheme="majorHAnsi" w:cs="Arial"/>
          <w:b/>
          <w:sz w:val="20"/>
          <w:szCs w:val="20"/>
        </w:rPr>
        <w:t xml:space="preserve"> </w:t>
      </w:r>
      <w:r w:rsidR="00175E2B">
        <w:rPr>
          <w:rFonts w:asciiTheme="majorHAnsi" w:hAnsiTheme="majorHAnsi" w:cs="Arial"/>
          <w:b/>
          <w:sz w:val="20"/>
          <w:szCs w:val="20"/>
        </w:rPr>
        <w:t>Nous le croyons : Jésus ressuscité appelle à croire en lui, à croire à sa victoire sur le mal et la mort. Pour que les malades et les mourants soient dignement accompagnés, efficacement soulagés de leur douleur et entourés d’affection, Dieu de tendresse, nous te prions.</w:t>
      </w:r>
    </w:p>
    <w:p w14:paraId="08B4A3D1" w14:textId="77777777" w:rsidR="00F556A4" w:rsidRPr="00175E2B" w:rsidRDefault="00F556A4" w:rsidP="00175E2B">
      <w:pPr>
        <w:jc w:val="both"/>
        <w:rPr>
          <w:rFonts w:asciiTheme="majorHAnsi" w:hAnsiTheme="majorHAnsi" w:cs="Arial"/>
          <w:b/>
          <w:sz w:val="20"/>
          <w:szCs w:val="20"/>
        </w:rPr>
      </w:pPr>
    </w:p>
    <w:p w14:paraId="14FD45D8" w14:textId="77777777" w:rsidR="00175E2B" w:rsidRDefault="00175E2B" w:rsidP="00175E2B">
      <w:pPr>
        <w:numPr>
          <w:ilvl w:val="0"/>
          <w:numId w:val="2"/>
        </w:numPr>
        <w:jc w:val="both"/>
        <w:rPr>
          <w:rFonts w:asciiTheme="majorHAnsi" w:hAnsiTheme="majorHAnsi" w:cs="Arial"/>
          <w:b/>
          <w:sz w:val="20"/>
          <w:szCs w:val="20"/>
        </w:rPr>
      </w:pPr>
      <w:r>
        <w:rPr>
          <w:rFonts w:asciiTheme="majorHAnsi" w:hAnsiTheme="majorHAnsi" w:cs="Arial"/>
          <w:b/>
          <w:sz w:val="20"/>
          <w:szCs w:val="20"/>
        </w:rPr>
        <w:t>Nous le croyons : « Heureux ceux qui croient sans avoir vu. » Pour que les néophytes de notre</w:t>
      </w:r>
      <w:r w:rsidR="004C2EC5">
        <w:rPr>
          <w:rFonts w:asciiTheme="majorHAnsi" w:hAnsiTheme="majorHAnsi" w:cs="Arial"/>
          <w:b/>
          <w:sz w:val="20"/>
          <w:szCs w:val="20"/>
        </w:rPr>
        <w:t xml:space="preserve"> diocèse</w:t>
      </w:r>
      <w:r>
        <w:rPr>
          <w:rFonts w:asciiTheme="majorHAnsi" w:hAnsiTheme="majorHAnsi" w:cs="Arial"/>
          <w:b/>
          <w:sz w:val="20"/>
          <w:szCs w:val="20"/>
        </w:rPr>
        <w:t>, qui seront prochainement confirmés et les jeunes se préparant à la confirmation soient la joie de notre communauté, Dieu de la joie,  nous te prions.</w:t>
      </w:r>
    </w:p>
    <w:p w14:paraId="536D3CCB" w14:textId="77777777" w:rsidR="00175E2B" w:rsidRPr="00494D2B" w:rsidRDefault="00175E2B" w:rsidP="00175E2B">
      <w:pPr>
        <w:ind w:left="360"/>
        <w:jc w:val="both"/>
        <w:rPr>
          <w:rFonts w:asciiTheme="majorHAnsi" w:hAnsiTheme="majorHAnsi" w:cs="Arial"/>
          <w:b/>
          <w:sz w:val="20"/>
          <w:szCs w:val="20"/>
        </w:rPr>
      </w:pPr>
    </w:p>
    <w:p w14:paraId="20C222F9" w14:textId="77777777" w:rsidR="00F556A4" w:rsidRPr="00F556A4" w:rsidRDefault="00F556A4" w:rsidP="00175E2B">
      <w:pPr>
        <w:ind w:hanging="709"/>
        <w:jc w:val="both"/>
        <w:rPr>
          <w:rFonts w:asciiTheme="majorHAnsi" w:hAnsiTheme="majorHAnsi" w:cs="Arial"/>
          <w:b/>
          <w:sz w:val="20"/>
          <w:szCs w:val="20"/>
        </w:rPr>
      </w:pPr>
      <w:r w:rsidRPr="00175E2B">
        <w:rPr>
          <w:rFonts w:asciiTheme="majorHAnsi" w:hAnsiTheme="majorHAnsi" w:cs="Arial"/>
          <w:sz w:val="20"/>
          <w:szCs w:val="20"/>
          <w:u w:val="single"/>
        </w:rPr>
        <w:t>Prêtre</w:t>
      </w:r>
      <w:r w:rsidRPr="00F556A4">
        <w:rPr>
          <w:rFonts w:asciiTheme="majorHAnsi" w:hAnsiTheme="majorHAnsi" w:cs="Arial"/>
          <w:b/>
          <w:sz w:val="20"/>
          <w:szCs w:val="20"/>
        </w:rPr>
        <w:t xml:space="preserve"> : </w:t>
      </w:r>
      <w:r w:rsidR="00175E2B">
        <w:rPr>
          <w:rFonts w:asciiTheme="majorHAnsi" w:hAnsiTheme="majorHAnsi" w:cs="Arial"/>
          <w:b/>
          <w:sz w:val="20"/>
          <w:szCs w:val="20"/>
        </w:rPr>
        <w:t xml:space="preserve">Dieu </w:t>
      </w:r>
      <w:r w:rsidRPr="00F556A4">
        <w:rPr>
          <w:rFonts w:asciiTheme="majorHAnsi" w:hAnsiTheme="majorHAnsi" w:cs="Arial"/>
          <w:b/>
          <w:sz w:val="20"/>
          <w:szCs w:val="20"/>
        </w:rPr>
        <w:t xml:space="preserve">de miséricorde, </w:t>
      </w:r>
      <w:r w:rsidR="00175E2B">
        <w:rPr>
          <w:rFonts w:asciiTheme="majorHAnsi" w:hAnsiTheme="majorHAnsi" w:cs="Arial"/>
          <w:b/>
          <w:sz w:val="20"/>
          <w:szCs w:val="20"/>
        </w:rPr>
        <w:t xml:space="preserve">écoute notre prière et donne à tous ceux qui te supplient une espérance nouvelle. Par Jésus Christ, </w:t>
      </w:r>
      <w:r w:rsidRPr="00F556A4">
        <w:rPr>
          <w:rFonts w:asciiTheme="majorHAnsi" w:hAnsiTheme="majorHAnsi" w:cs="Arial"/>
          <w:b/>
          <w:sz w:val="20"/>
          <w:szCs w:val="20"/>
        </w:rPr>
        <w:t xml:space="preserve"> notre Seigneur. Amen.</w:t>
      </w:r>
    </w:p>
    <w:p w14:paraId="52C45B29" w14:textId="77777777" w:rsidR="00F556A4" w:rsidRPr="00F556A4" w:rsidRDefault="00F556A4" w:rsidP="00F556A4">
      <w:pPr>
        <w:rPr>
          <w:rFonts w:asciiTheme="majorHAnsi" w:hAnsiTheme="majorHAnsi" w:cs="Arial"/>
          <w:b/>
          <w:sz w:val="20"/>
          <w:szCs w:val="20"/>
        </w:rPr>
      </w:pPr>
    </w:p>
    <w:p w14:paraId="51EA1048" w14:textId="77777777" w:rsidR="00F556A4" w:rsidRPr="00F556A4" w:rsidRDefault="00F556A4" w:rsidP="00175E2B">
      <w:pPr>
        <w:ind w:hanging="709"/>
        <w:rPr>
          <w:rFonts w:asciiTheme="majorHAnsi" w:eastAsia="Arial Unicode MS" w:hAnsiTheme="majorHAnsi" w:cs="Arial"/>
          <w:bCs/>
          <w:sz w:val="20"/>
          <w:szCs w:val="20"/>
        </w:rPr>
      </w:pPr>
      <w:r w:rsidRPr="00F556A4">
        <w:rPr>
          <w:rFonts w:asciiTheme="majorHAnsi" w:hAnsiTheme="majorHAnsi" w:cs="Arial"/>
          <w:sz w:val="20"/>
          <w:szCs w:val="20"/>
          <w:u w:val="single"/>
        </w:rPr>
        <w:t>COMMUNION </w:t>
      </w:r>
      <w:r w:rsidRPr="00F556A4">
        <w:rPr>
          <w:rFonts w:asciiTheme="majorHAnsi" w:hAnsiTheme="majorHAnsi" w:cs="Arial"/>
          <w:b/>
          <w:sz w:val="20"/>
          <w:szCs w:val="20"/>
        </w:rPr>
        <w:t>:</w:t>
      </w:r>
      <w:r w:rsidRPr="00F556A4">
        <w:rPr>
          <w:rFonts w:asciiTheme="majorHAnsi" w:eastAsia="Arial Unicode MS" w:hAnsiTheme="majorHAnsi" w:cs="Arial"/>
          <w:bCs/>
          <w:sz w:val="20"/>
          <w:szCs w:val="20"/>
        </w:rPr>
        <w:t xml:space="preserve"> </w:t>
      </w:r>
      <w:r w:rsidR="002551CC">
        <w:rPr>
          <w:rFonts w:asciiTheme="majorHAnsi" w:eastAsia="Arial Unicode MS" w:hAnsiTheme="majorHAnsi" w:cs="Arial"/>
          <w:bCs/>
          <w:sz w:val="20"/>
          <w:szCs w:val="20"/>
        </w:rPr>
        <w:tab/>
      </w:r>
      <w:r w:rsidRPr="00F556A4">
        <w:rPr>
          <w:rFonts w:asciiTheme="majorHAnsi" w:eastAsia="Arial Unicode MS" w:hAnsiTheme="majorHAnsi" w:cs="Arial"/>
          <w:bCs/>
          <w:sz w:val="20"/>
          <w:szCs w:val="20"/>
        </w:rPr>
        <w:t>-  Pain véritable………………………………</w:t>
      </w:r>
      <w:r w:rsidR="002551CC">
        <w:rPr>
          <w:rFonts w:asciiTheme="majorHAnsi" w:eastAsia="Arial Unicode MS" w:hAnsiTheme="majorHAnsi" w:cs="Arial"/>
          <w:bCs/>
          <w:sz w:val="20"/>
          <w:szCs w:val="20"/>
        </w:rPr>
        <w:t>…</w:t>
      </w:r>
      <w:r w:rsidRPr="00F556A4">
        <w:rPr>
          <w:rFonts w:asciiTheme="majorHAnsi" w:eastAsia="Arial Unicode MS" w:hAnsiTheme="majorHAnsi" w:cs="Arial"/>
          <w:bCs/>
          <w:sz w:val="20"/>
          <w:szCs w:val="20"/>
        </w:rPr>
        <w:t xml:space="preserve"> </w:t>
      </w:r>
      <w:r w:rsidRPr="00F556A4">
        <w:rPr>
          <w:rFonts w:asciiTheme="majorHAnsi" w:eastAsia="Arial Unicode MS" w:hAnsiTheme="majorHAnsi" w:cs="Arial"/>
          <w:bCs/>
          <w:sz w:val="20"/>
          <w:szCs w:val="20"/>
        </w:rPr>
        <w:tab/>
        <w:t xml:space="preserve">D 103 </w:t>
      </w:r>
      <w:r w:rsidRPr="00F556A4">
        <w:rPr>
          <w:rFonts w:asciiTheme="majorHAnsi" w:eastAsia="Arial Unicode MS" w:hAnsiTheme="majorHAnsi" w:cs="Arial"/>
          <w:bCs/>
          <w:sz w:val="20"/>
          <w:szCs w:val="20"/>
        </w:rPr>
        <w:tab/>
      </w:r>
      <w:r w:rsidRPr="00F556A4">
        <w:rPr>
          <w:rFonts w:asciiTheme="majorHAnsi" w:eastAsia="Arial Unicode MS" w:hAnsiTheme="majorHAnsi" w:cs="Arial"/>
          <w:bCs/>
          <w:sz w:val="20"/>
          <w:szCs w:val="20"/>
        </w:rPr>
        <w:tab/>
        <w:t xml:space="preserve">235         </w:t>
      </w:r>
    </w:p>
    <w:p w14:paraId="1B7F7293" w14:textId="77777777" w:rsidR="00F556A4" w:rsidRPr="00F556A4" w:rsidRDefault="00F556A4" w:rsidP="00175E2B">
      <w:pPr>
        <w:ind w:firstLine="708"/>
        <w:rPr>
          <w:rFonts w:asciiTheme="majorHAnsi" w:hAnsiTheme="majorHAnsi" w:cs="Arial"/>
          <w:b/>
          <w:sz w:val="20"/>
          <w:szCs w:val="20"/>
        </w:rPr>
      </w:pPr>
      <w:r w:rsidRPr="00F556A4">
        <w:rPr>
          <w:rFonts w:asciiTheme="majorHAnsi" w:eastAsia="Arial Unicode MS" w:hAnsiTheme="majorHAnsi" w:cs="Arial"/>
          <w:bCs/>
          <w:sz w:val="20"/>
          <w:szCs w:val="20"/>
        </w:rPr>
        <w:t xml:space="preserve">- </w:t>
      </w:r>
      <w:r w:rsidR="002551CC">
        <w:rPr>
          <w:rFonts w:asciiTheme="majorHAnsi" w:hAnsiTheme="majorHAnsi" w:cs="Arial"/>
          <w:bCs/>
          <w:sz w:val="20"/>
          <w:szCs w:val="20"/>
        </w:rPr>
        <w:t xml:space="preserve">Voici le corps et le sang du Seigneur </w:t>
      </w:r>
      <w:r w:rsidRPr="00F556A4">
        <w:rPr>
          <w:rFonts w:asciiTheme="majorHAnsi" w:hAnsiTheme="majorHAnsi" w:cs="Arial"/>
          <w:bCs/>
          <w:sz w:val="20"/>
          <w:szCs w:val="20"/>
        </w:rPr>
        <w:tab/>
      </w:r>
      <w:r w:rsidR="00FC7472">
        <w:rPr>
          <w:rFonts w:asciiTheme="majorHAnsi" w:hAnsiTheme="majorHAnsi" w:cs="Arial"/>
          <w:bCs/>
          <w:sz w:val="20"/>
          <w:szCs w:val="20"/>
        </w:rPr>
        <w:t>D 44- 80</w:t>
      </w:r>
      <w:r w:rsidRPr="00F556A4">
        <w:rPr>
          <w:rFonts w:asciiTheme="majorHAnsi" w:hAnsiTheme="majorHAnsi" w:cs="Arial"/>
          <w:bCs/>
          <w:sz w:val="20"/>
          <w:szCs w:val="20"/>
        </w:rPr>
        <w:t xml:space="preserve">  </w:t>
      </w:r>
      <w:r w:rsidRPr="00F556A4">
        <w:rPr>
          <w:rFonts w:asciiTheme="majorHAnsi" w:hAnsiTheme="majorHAnsi" w:cs="Arial"/>
          <w:bCs/>
          <w:sz w:val="20"/>
          <w:szCs w:val="20"/>
        </w:rPr>
        <w:tab/>
      </w:r>
      <w:r w:rsidRPr="00F556A4">
        <w:rPr>
          <w:rFonts w:asciiTheme="majorHAnsi" w:hAnsiTheme="majorHAnsi" w:cs="Arial"/>
          <w:bCs/>
          <w:sz w:val="20"/>
          <w:szCs w:val="20"/>
        </w:rPr>
        <w:tab/>
      </w:r>
    </w:p>
    <w:p w14:paraId="035B31C5" w14:textId="77777777" w:rsidR="00175E2B" w:rsidRDefault="00F556A4" w:rsidP="00175E2B">
      <w:pPr>
        <w:ind w:firstLine="708"/>
        <w:rPr>
          <w:rFonts w:asciiTheme="majorHAnsi" w:eastAsia="Arial Unicode MS" w:hAnsiTheme="majorHAnsi" w:cs="Arial"/>
          <w:bCs/>
          <w:sz w:val="20"/>
          <w:szCs w:val="20"/>
        </w:rPr>
      </w:pPr>
      <w:r w:rsidRPr="00F556A4">
        <w:rPr>
          <w:rFonts w:asciiTheme="majorHAnsi" w:eastAsia="Arial Unicode MS" w:hAnsiTheme="majorHAnsi" w:cs="Arial"/>
          <w:bCs/>
          <w:sz w:val="20"/>
          <w:szCs w:val="20"/>
        </w:rPr>
        <w:t>- Quand il disait à ses amis………………….</w:t>
      </w:r>
      <w:r w:rsidRPr="00F556A4">
        <w:rPr>
          <w:rFonts w:asciiTheme="majorHAnsi" w:eastAsia="Arial Unicode MS" w:hAnsiTheme="majorHAnsi" w:cs="Arial"/>
          <w:bCs/>
          <w:sz w:val="20"/>
          <w:szCs w:val="20"/>
        </w:rPr>
        <w:tab/>
        <w:t>I   165</w:t>
      </w:r>
      <w:r w:rsidRPr="00F556A4">
        <w:rPr>
          <w:rFonts w:asciiTheme="majorHAnsi" w:eastAsia="Arial Unicode MS" w:hAnsiTheme="majorHAnsi" w:cs="Arial"/>
          <w:bCs/>
          <w:sz w:val="20"/>
          <w:szCs w:val="20"/>
        </w:rPr>
        <w:tab/>
      </w:r>
      <w:r w:rsidRPr="00F556A4">
        <w:rPr>
          <w:rFonts w:asciiTheme="majorHAnsi" w:eastAsia="Arial Unicode MS" w:hAnsiTheme="majorHAnsi" w:cs="Arial"/>
          <w:bCs/>
          <w:sz w:val="20"/>
          <w:szCs w:val="20"/>
        </w:rPr>
        <w:tab/>
        <w:t>360</w:t>
      </w:r>
      <w:r w:rsidRPr="00F556A4">
        <w:rPr>
          <w:rFonts w:asciiTheme="majorHAnsi" w:eastAsia="Arial Unicode MS" w:hAnsiTheme="majorHAnsi" w:cs="Arial"/>
          <w:bCs/>
          <w:sz w:val="20"/>
          <w:szCs w:val="20"/>
        </w:rPr>
        <w:tab/>
        <w:t xml:space="preserve">    </w:t>
      </w:r>
      <w:r w:rsidR="00175E2B">
        <w:rPr>
          <w:rFonts w:asciiTheme="majorHAnsi" w:eastAsia="Arial Unicode MS" w:hAnsiTheme="majorHAnsi" w:cs="Arial"/>
          <w:bCs/>
          <w:sz w:val="20"/>
          <w:szCs w:val="20"/>
        </w:rPr>
        <w:tab/>
      </w:r>
      <w:r w:rsidRPr="00F556A4">
        <w:rPr>
          <w:rFonts w:asciiTheme="majorHAnsi" w:eastAsia="Arial Unicode MS" w:hAnsiTheme="majorHAnsi" w:cs="Arial"/>
          <w:bCs/>
          <w:sz w:val="20"/>
          <w:szCs w:val="20"/>
        </w:rPr>
        <w:t>ou autres chants de Pâques.</w:t>
      </w:r>
    </w:p>
    <w:p w14:paraId="5C91072A" w14:textId="77777777" w:rsidR="00F556A4" w:rsidRPr="00F556A4" w:rsidRDefault="00F556A4" w:rsidP="00175E2B">
      <w:pPr>
        <w:ind w:hanging="709"/>
        <w:rPr>
          <w:rFonts w:asciiTheme="majorHAnsi" w:hAnsiTheme="majorHAnsi" w:cs="Arial"/>
          <w:sz w:val="20"/>
          <w:szCs w:val="20"/>
          <w:u w:val="single"/>
        </w:rPr>
      </w:pPr>
      <w:r w:rsidRPr="00F556A4">
        <w:rPr>
          <w:rFonts w:asciiTheme="majorHAnsi" w:hAnsiTheme="majorHAnsi" w:cs="Arial"/>
          <w:sz w:val="20"/>
          <w:szCs w:val="20"/>
          <w:u w:val="single"/>
        </w:rPr>
        <w:t>CHANT FINAL</w:t>
      </w:r>
    </w:p>
    <w:p w14:paraId="42CCC3BA" w14:textId="77777777" w:rsidR="00F556A4" w:rsidRPr="00F556A4" w:rsidRDefault="00F556A4" w:rsidP="00F556A4">
      <w:pPr>
        <w:ind w:left="1418"/>
        <w:rPr>
          <w:rFonts w:asciiTheme="majorHAnsi" w:hAnsiTheme="majorHAnsi" w:cs="Arial"/>
          <w:bCs/>
          <w:sz w:val="20"/>
          <w:szCs w:val="20"/>
        </w:rPr>
      </w:pPr>
      <w:r w:rsidRPr="00F556A4">
        <w:rPr>
          <w:rFonts w:asciiTheme="majorHAnsi" w:eastAsia="Arial Unicode MS" w:hAnsiTheme="majorHAnsi" w:cs="Arial"/>
          <w:bCs/>
          <w:sz w:val="20"/>
          <w:szCs w:val="20"/>
        </w:rPr>
        <w:t>-  Ouvert est le to</w:t>
      </w:r>
      <w:r w:rsidR="00FC7472">
        <w:rPr>
          <w:rFonts w:asciiTheme="majorHAnsi" w:eastAsia="Arial Unicode MS" w:hAnsiTheme="majorHAnsi" w:cs="Arial"/>
          <w:bCs/>
          <w:sz w:val="20"/>
          <w:szCs w:val="20"/>
        </w:rPr>
        <w:t xml:space="preserve">mbeau.………..……..…… </w:t>
      </w:r>
      <w:r w:rsidRPr="00F556A4">
        <w:rPr>
          <w:rFonts w:asciiTheme="majorHAnsi" w:eastAsia="Arial Unicode MS" w:hAnsiTheme="majorHAnsi" w:cs="Arial"/>
          <w:bCs/>
          <w:sz w:val="20"/>
          <w:szCs w:val="20"/>
        </w:rPr>
        <w:t xml:space="preserve">    I  298</w:t>
      </w:r>
      <w:r w:rsidRPr="00F556A4">
        <w:rPr>
          <w:rFonts w:asciiTheme="majorHAnsi" w:eastAsia="Arial Unicode MS" w:hAnsiTheme="majorHAnsi" w:cs="Arial"/>
          <w:bCs/>
          <w:sz w:val="20"/>
          <w:szCs w:val="20"/>
        </w:rPr>
        <w:tab/>
      </w:r>
      <w:r w:rsidRPr="00F556A4">
        <w:rPr>
          <w:rFonts w:asciiTheme="majorHAnsi" w:eastAsia="Arial Unicode MS" w:hAnsiTheme="majorHAnsi" w:cs="Arial"/>
          <w:bCs/>
          <w:sz w:val="20"/>
          <w:szCs w:val="20"/>
        </w:rPr>
        <w:tab/>
        <w:t xml:space="preserve">366   </w:t>
      </w:r>
      <w:r w:rsidRPr="00F556A4">
        <w:rPr>
          <w:rFonts w:asciiTheme="majorHAnsi" w:hAnsiTheme="majorHAnsi" w:cs="Arial"/>
          <w:bCs/>
          <w:sz w:val="20"/>
          <w:szCs w:val="20"/>
        </w:rPr>
        <w:t xml:space="preserve">  </w:t>
      </w:r>
    </w:p>
    <w:p w14:paraId="447D9EDF" w14:textId="77777777" w:rsidR="00F556A4" w:rsidRPr="00F556A4" w:rsidRDefault="00F556A4" w:rsidP="00F556A4">
      <w:pPr>
        <w:ind w:left="1418"/>
        <w:rPr>
          <w:rFonts w:asciiTheme="majorHAnsi" w:eastAsia="Arial Unicode MS" w:hAnsiTheme="majorHAnsi" w:cs="Arial"/>
          <w:bCs/>
          <w:sz w:val="20"/>
          <w:szCs w:val="20"/>
        </w:rPr>
      </w:pPr>
      <w:r w:rsidRPr="00F556A4">
        <w:rPr>
          <w:rFonts w:asciiTheme="majorHAnsi" w:eastAsia="Arial Unicode MS" w:hAnsiTheme="majorHAnsi" w:cs="Arial"/>
          <w:bCs/>
          <w:sz w:val="20"/>
          <w:szCs w:val="20"/>
        </w:rPr>
        <w:t>-  Chr</w:t>
      </w:r>
      <w:r w:rsidR="00FC7472">
        <w:rPr>
          <w:rFonts w:asciiTheme="majorHAnsi" w:eastAsia="Arial Unicode MS" w:hAnsiTheme="majorHAnsi" w:cs="Arial"/>
          <w:bCs/>
          <w:sz w:val="20"/>
          <w:szCs w:val="20"/>
        </w:rPr>
        <w:t xml:space="preserve">étiens, </w:t>
      </w:r>
      <w:proofErr w:type="gramStart"/>
      <w:r w:rsidR="00FC7472">
        <w:rPr>
          <w:rFonts w:asciiTheme="majorHAnsi" w:eastAsia="Arial Unicode MS" w:hAnsiTheme="majorHAnsi" w:cs="Arial"/>
          <w:bCs/>
          <w:sz w:val="20"/>
          <w:szCs w:val="20"/>
        </w:rPr>
        <w:t>chantons..</w:t>
      </w:r>
      <w:proofErr w:type="gramEnd"/>
      <w:r w:rsidR="00FC7472">
        <w:rPr>
          <w:rFonts w:asciiTheme="majorHAnsi" w:eastAsia="Arial Unicode MS" w:hAnsiTheme="majorHAnsi" w:cs="Arial"/>
          <w:bCs/>
          <w:sz w:val="20"/>
          <w:szCs w:val="20"/>
        </w:rPr>
        <w:t>………..……..………</w:t>
      </w:r>
      <w:r w:rsidRPr="00F556A4">
        <w:rPr>
          <w:rFonts w:asciiTheme="majorHAnsi" w:eastAsia="Arial Unicode MS" w:hAnsiTheme="majorHAnsi" w:cs="Arial"/>
          <w:bCs/>
          <w:sz w:val="20"/>
          <w:szCs w:val="20"/>
        </w:rPr>
        <w:t xml:space="preserve">      I    36</w:t>
      </w:r>
      <w:r w:rsidRPr="00F556A4">
        <w:rPr>
          <w:rFonts w:asciiTheme="majorHAnsi" w:eastAsia="Arial Unicode MS" w:hAnsiTheme="majorHAnsi" w:cs="Arial"/>
          <w:bCs/>
          <w:sz w:val="20"/>
          <w:szCs w:val="20"/>
        </w:rPr>
        <w:tab/>
      </w:r>
      <w:r w:rsidRPr="00F556A4">
        <w:rPr>
          <w:rFonts w:asciiTheme="majorHAnsi" w:eastAsia="Arial Unicode MS" w:hAnsiTheme="majorHAnsi" w:cs="Arial"/>
          <w:bCs/>
          <w:sz w:val="20"/>
          <w:szCs w:val="20"/>
        </w:rPr>
        <w:tab/>
        <w:t xml:space="preserve">351                     </w:t>
      </w:r>
    </w:p>
    <w:p w14:paraId="2244A4DC" w14:textId="77777777" w:rsidR="00F556A4" w:rsidRPr="00F556A4" w:rsidRDefault="00F556A4" w:rsidP="00F556A4">
      <w:pPr>
        <w:ind w:left="1418"/>
        <w:rPr>
          <w:rFonts w:asciiTheme="majorHAnsi" w:eastAsia="Arial Unicode MS" w:hAnsiTheme="majorHAnsi" w:cs="Arial"/>
          <w:bCs/>
          <w:sz w:val="20"/>
          <w:szCs w:val="20"/>
        </w:rPr>
      </w:pPr>
      <w:r w:rsidRPr="00F556A4">
        <w:rPr>
          <w:rFonts w:asciiTheme="majorHAnsi" w:eastAsia="Arial Unicode MS" w:hAnsiTheme="majorHAnsi" w:cs="Arial"/>
          <w:bCs/>
          <w:sz w:val="20"/>
          <w:szCs w:val="20"/>
        </w:rPr>
        <w:t>- Marche de Pâques………………….…………</w:t>
      </w:r>
      <w:r w:rsidRPr="00F556A4">
        <w:rPr>
          <w:rFonts w:asciiTheme="majorHAnsi" w:eastAsia="Arial Unicode MS" w:hAnsiTheme="majorHAnsi" w:cs="Arial"/>
          <w:bCs/>
          <w:sz w:val="20"/>
          <w:szCs w:val="20"/>
        </w:rPr>
        <w:tab/>
        <w:t>I   175</w:t>
      </w:r>
      <w:r w:rsidRPr="00F556A4">
        <w:rPr>
          <w:rFonts w:asciiTheme="majorHAnsi" w:eastAsia="Arial Unicode MS" w:hAnsiTheme="majorHAnsi" w:cs="Arial"/>
          <w:bCs/>
          <w:sz w:val="20"/>
          <w:szCs w:val="20"/>
        </w:rPr>
        <w:tab/>
      </w:r>
      <w:r w:rsidRPr="00F556A4">
        <w:rPr>
          <w:rFonts w:asciiTheme="majorHAnsi" w:eastAsia="Arial Unicode MS" w:hAnsiTheme="majorHAnsi" w:cs="Arial"/>
          <w:bCs/>
          <w:sz w:val="20"/>
          <w:szCs w:val="20"/>
        </w:rPr>
        <w:tab/>
        <w:t>361</w:t>
      </w:r>
      <w:r w:rsidRPr="00F556A4">
        <w:rPr>
          <w:rFonts w:asciiTheme="majorHAnsi" w:eastAsia="Arial Unicode MS" w:hAnsiTheme="majorHAnsi" w:cs="Arial"/>
          <w:bCs/>
          <w:sz w:val="20"/>
          <w:szCs w:val="20"/>
        </w:rPr>
        <w:tab/>
        <w:t xml:space="preserve">     </w:t>
      </w:r>
    </w:p>
    <w:p w14:paraId="3E754937" w14:textId="77777777" w:rsidR="00F556A4" w:rsidRPr="00F556A4" w:rsidRDefault="00F556A4" w:rsidP="00F556A4">
      <w:pPr>
        <w:ind w:left="1418"/>
        <w:rPr>
          <w:rFonts w:asciiTheme="majorHAnsi" w:eastAsia="Arial Unicode MS" w:hAnsiTheme="majorHAnsi" w:cs="Arial"/>
          <w:bCs/>
          <w:sz w:val="20"/>
          <w:szCs w:val="20"/>
        </w:rPr>
      </w:pPr>
      <w:r w:rsidRPr="00F556A4">
        <w:rPr>
          <w:rFonts w:asciiTheme="majorHAnsi" w:eastAsia="Arial Unicode MS" w:hAnsiTheme="majorHAnsi" w:cs="Arial"/>
          <w:bCs/>
          <w:sz w:val="20"/>
          <w:szCs w:val="20"/>
        </w:rPr>
        <w:t>- Christ est Vivant………………….……………</w:t>
      </w:r>
      <w:r w:rsidRPr="00F556A4">
        <w:rPr>
          <w:rFonts w:asciiTheme="majorHAnsi" w:eastAsia="Arial Unicode MS" w:hAnsiTheme="majorHAnsi" w:cs="Arial"/>
          <w:bCs/>
          <w:sz w:val="20"/>
          <w:szCs w:val="20"/>
        </w:rPr>
        <w:tab/>
        <w:t>I   214</w:t>
      </w:r>
      <w:r w:rsidRPr="00F556A4">
        <w:rPr>
          <w:rFonts w:asciiTheme="majorHAnsi" w:eastAsia="Arial Unicode MS" w:hAnsiTheme="majorHAnsi" w:cs="Arial"/>
          <w:bCs/>
          <w:sz w:val="20"/>
          <w:szCs w:val="20"/>
        </w:rPr>
        <w:tab/>
      </w:r>
      <w:r w:rsidRPr="00F556A4">
        <w:rPr>
          <w:rFonts w:asciiTheme="majorHAnsi" w:eastAsia="Arial Unicode MS" w:hAnsiTheme="majorHAnsi" w:cs="Arial"/>
          <w:bCs/>
          <w:sz w:val="20"/>
          <w:szCs w:val="20"/>
        </w:rPr>
        <w:tab/>
        <w:t>362</w:t>
      </w:r>
      <w:r w:rsidRPr="00F556A4">
        <w:rPr>
          <w:rFonts w:asciiTheme="majorHAnsi" w:eastAsia="Arial Unicode MS" w:hAnsiTheme="majorHAnsi" w:cs="Arial"/>
          <w:bCs/>
          <w:sz w:val="20"/>
          <w:szCs w:val="20"/>
        </w:rPr>
        <w:tab/>
        <w:t xml:space="preserve">     </w:t>
      </w:r>
    </w:p>
    <w:sectPr w:rsidR="00F556A4" w:rsidRPr="00F556A4" w:rsidSect="00C03E14">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ze">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D2623"/>
    <w:multiLevelType w:val="hybridMultilevel"/>
    <w:tmpl w:val="818EB8B6"/>
    <w:lvl w:ilvl="0" w:tplc="D17AB95C">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 w15:restartNumberingAfterBreak="0">
    <w:nsid w:val="296D6486"/>
    <w:multiLevelType w:val="hybridMultilevel"/>
    <w:tmpl w:val="CACCAE32"/>
    <w:lvl w:ilvl="0" w:tplc="65B41A8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450A635B"/>
    <w:multiLevelType w:val="singleLevel"/>
    <w:tmpl w:val="A970BE58"/>
    <w:lvl w:ilvl="0">
      <w:start w:val="1"/>
      <w:numFmt w:val="decimal"/>
      <w:lvlText w:val="%1)"/>
      <w:lvlJc w:val="left"/>
      <w:pPr>
        <w:tabs>
          <w:tab w:val="num" w:pos="360"/>
        </w:tabs>
        <w:ind w:left="360" w:hanging="360"/>
      </w:pPr>
      <w:rPr>
        <w:b/>
      </w:rPr>
    </w:lvl>
  </w:abstractNum>
  <w:num w:numId="1" w16cid:durableId="261885742">
    <w:abstractNumId w:val="1"/>
  </w:num>
  <w:num w:numId="2" w16cid:durableId="1046904236">
    <w:abstractNumId w:val="2"/>
    <w:lvlOverride w:ilvl="0">
      <w:startOverride w:val="1"/>
    </w:lvlOverride>
  </w:num>
  <w:num w:numId="3" w16cid:durableId="1846968280">
    <w:abstractNumId w:val="2"/>
  </w:num>
  <w:num w:numId="4" w16cid:durableId="65603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4"/>
    <w:rsid w:val="000255F7"/>
    <w:rsid w:val="00052E0E"/>
    <w:rsid w:val="00151491"/>
    <w:rsid w:val="00163304"/>
    <w:rsid w:val="00175E2B"/>
    <w:rsid w:val="002362DF"/>
    <w:rsid w:val="002551CC"/>
    <w:rsid w:val="002E2152"/>
    <w:rsid w:val="003316DF"/>
    <w:rsid w:val="00386DD3"/>
    <w:rsid w:val="003877B0"/>
    <w:rsid w:val="00494D2B"/>
    <w:rsid w:val="004C2EC5"/>
    <w:rsid w:val="005E58DF"/>
    <w:rsid w:val="00700AE1"/>
    <w:rsid w:val="007C140E"/>
    <w:rsid w:val="00812BF5"/>
    <w:rsid w:val="00817576"/>
    <w:rsid w:val="00984C7D"/>
    <w:rsid w:val="00A259A7"/>
    <w:rsid w:val="00B40C66"/>
    <w:rsid w:val="00C03E14"/>
    <w:rsid w:val="00E352BF"/>
    <w:rsid w:val="00EC08BB"/>
    <w:rsid w:val="00ED7296"/>
    <w:rsid w:val="00F21C97"/>
    <w:rsid w:val="00F328DB"/>
    <w:rsid w:val="00F556A4"/>
    <w:rsid w:val="00F7199C"/>
    <w:rsid w:val="00F737A8"/>
    <w:rsid w:val="00FC7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9F97"/>
  <w15:docId w15:val="{3CF7E794-6E14-4B1D-A1BF-0F418007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14"/>
    <w:pPr>
      <w:spacing w:after="0" w:line="240" w:lineRule="auto"/>
    </w:pPr>
    <w:rPr>
      <w:rFonts w:ascii="Amaze" w:eastAsia="Times New Roman" w:hAnsi="Amaze" w:cs="Times New Roman"/>
      <w:sz w:val="36"/>
      <w:szCs w:val="24"/>
      <w:lang w:eastAsia="fr-FR"/>
    </w:rPr>
  </w:style>
  <w:style w:type="paragraph" w:styleId="Titre2">
    <w:name w:val="heading 2"/>
    <w:basedOn w:val="Normal"/>
    <w:next w:val="Normal"/>
    <w:link w:val="Titre2Car"/>
    <w:qFormat/>
    <w:rsid w:val="00C03E14"/>
    <w:pPr>
      <w:keepNext/>
      <w:jc w:val="center"/>
      <w:outlineLvl w:val="1"/>
    </w:pPr>
    <w:rPr>
      <w:rFonts w:ascii="Arial" w:hAnsi="Arial" w:cs="Arial"/>
      <w:b/>
      <w:bCs/>
      <w:sz w:val="20"/>
      <w:u w:val="single"/>
    </w:rPr>
  </w:style>
  <w:style w:type="paragraph" w:styleId="Titre5">
    <w:name w:val="heading 5"/>
    <w:basedOn w:val="Normal"/>
    <w:next w:val="Normal"/>
    <w:link w:val="Titre5Car"/>
    <w:uiPriority w:val="9"/>
    <w:semiHidden/>
    <w:unhideWhenUsed/>
    <w:qFormat/>
    <w:rsid w:val="00812BF5"/>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03E14"/>
    <w:rPr>
      <w:rFonts w:ascii="Arial" w:eastAsia="Times New Roman" w:hAnsi="Arial" w:cs="Arial"/>
      <w:b/>
      <w:bCs/>
      <w:sz w:val="20"/>
      <w:szCs w:val="24"/>
      <w:u w:val="single"/>
      <w:lang w:eastAsia="fr-FR"/>
    </w:rPr>
  </w:style>
  <w:style w:type="paragraph" w:styleId="Retraitcorpsdetexte2">
    <w:name w:val="Body Text Indent 2"/>
    <w:basedOn w:val="Normal"/>
    <w:link w:val="Retraitcorpsdetexte2Car"/>
    <w:rsid w:val="00C03E14"/>
    <w:pPr>
      <w:ind w:left="-540" w:firstLine="1800"/>
    </w:pPr>
    <w:rPr>
      <w:rFonts w:ascii="Arial" w:hAnsi="Arial" w:cs="Arial"/>
      <w:sz w:val="20"/>
    </w:rPr>
  </w:style>
  <w:style w:type="character" w:customStyle="1" w:styleId="Retraitcorpsdetexte2Car">
    <w:name w:val="Retrait corps de texte 2 Car"/>
    <w:basedOn w:val="Policepardfaut"/>
    <w:link w:val="Retraitcorpsdetexte2"/>
    <w:rsid w:val="00C03E14"/>
    <w:rPr>
      <w:rFonts w:ascii="Arial" w:eastAsia="Times New Roman" w:hAnsi="Arial" w:cs="Arial"/>
      <w:sz w:val="20"/>
      <w:szCs w:val="24"/>
      <w:lang w:eastAsia="fr-FR"/>
    </w:rPr>
  </w:style>
  <w:style w:type="character" w:customStyle="1" w:styleId="Titre5Car">
    <w:name w:val="Titre 5 Car"/>
    <w:basedOn w:val="Policepardfaut"/>
    <w:link w:val="Titre5"/>
    <w:uiPriority w:val="9"/>
    <w:semiHidden/>
    <w:rsid w:val="00812BF5"/>
    <w:rPr>
      <w:rFonts w:asciiTheme="majorHAnsi" w:eastAsiaTheme="majorEastAsia" w:hAnsiTheme="majorHAnsi" w:cstheme="majorBidi"/>
      <w:color w:val="243F60" w:themeColor="accent1" w:themeShade="7F"/>
      <w:sz w:val="36"/>
      <w:szCs w:val="24"/>
      <w:lang w:eastAsia="fr-FR"/>
    </w:rPr>
  </w:style>
  <w:style w:type="paragraph" w:styleId="NormalWeb">
    <w:name w:val="Normal (Web)"/>
    <w:basedOn w:val="Normal"/>
    <w:uiPriority w:val="99"/>
    <w:unhideWhenUsed/>
    <w:rsid w:val="00812BF5"/>
    <w:pPr>
      <w:spacing w:before="100" w:beforeAutospacing="1" w:after="100" w:afterAutospacing="1"/>
    </w:pPr>
    <w:rPr>
      <w:rFonts w:ascii="Times New Roman" w:hAnsi="Times New Roman"/>
      <w:sz w:val="24"/>
    </w:rPr>
  </w:style>
  <w:style w:type="paragraph" w:styleId="Paragraphedeliste">
    <w:name w:val="List Paragraph"/>
    <w:basedOn w:val="Normal"/>
    <w:uiPriority w:val="34"/>
    <w:qFormat/>
    <w:rsid w:val="00A25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2854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JC HTE</cp:lastModifiedBy>
  <cp:revision>3</cp:revision>
  <cp:lastPrinted>2024-03-20T19:27:00Z</cp:lastPrinted>
  <dcterms:created xsi:type="dcterms:W3CDTF">2024-03-21T13:24:00Z</dcterms:created>
  <dcterms:modified xsi:type="dcterms:W3CDTF">2024-03-21T13:27:00Z</dcterms:modified>
</cp:coreProperties>
</file>