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525BD" w14:textId="77777777" w:rsidR="007A2683" w:rsidRDefault="007A2683" w:rsidP="00E479B9">
      <w:pPr>
        <w:rPr>
          <w:rFonts w:ascii="Arial" w:hAnsi="Arial" w:cs="Arial"/>
          <w:b/>
          <w:sz w:val="22"/>
          <w:szCs w:val="22"/>
          <w:u w:val="single"/>
        </w:rPr>
      </w:pPr>
    </w:p>
    <w:p w14:paraId="41C595C8" w14:textId="77777777" w:rsidR="007A2683" w:rsidRDefault="007A2683" w:rsidP="00E479B9">
      <w:pPr>
        <w:rPr>
          <w:rFonts w:ascii="Arial" w:hAnsi="Arial" w:cs="Arial"/>
          <w:b/>
          <w:sz w:val="22"/>
          <w:szCs w:val="22"/>
          <w:u w:val="single"/>
        </w:rPr>
      </w:pPr>
    </w:p>
    <w:p w14:paraId="540FF67E" w14:textId="77777777" w:rsidR="003D2C25" w:rsidRPr="00E71E99" w:rsidRDefault="00EF1161" w:rsidP="003D2C25">
      <w:pPr>
        <w:ind w:firstLine="142"/>
        <w:rPr>
          <w:rFonts w:ascii="Arial" w:hAnsi="Arial" w:cs="Arial"/>
          <w:b/>
          <w:sz w:val="20"/>
        </w:rPr>
      </w:pPr>
      <w:r w:rsidRPr="00E71E99">
        <w:rPr>
          <w:rFonts w:ascii="Arial" w:hAnsi="Arial" w:cs="Arial"/>
          <w:b/>
          <w:sz w:val="20"/>
          <w:u w:val="single"/>
        </w:rPr>
        <w:t>Année B</w:t>
      </w:r>
      <w:r w:rsidRPr="00E71E99">
        <w:rPr>
          <w:rFonts w:ascii="Arial" w:hAnsi="Arial" w:cs="Arial"/>
          <w:b/>
          <w:sz w:val="20"/>
        </w:rPr>
        <w:tab/>
      </w:r>
      <w:r w:rsidR="003D2C25" w:rsidRPr="00E71E99">
        <w:rPr>
          <w:rFonts w:ascii="Arial" w:hAnsi="Arial" w:cs="Arial"/>
          <w:b/>
          <w:sz w:val="20"/>
          <w:u w:val="single"/>
        </w:rPr>
        <w:t>CELEBRATION DE LA TOUSSAINT</w:t>
      </w:r>
      <w:r w:rsidR="003D2C25" w:rsidRPr="00E71E99">
        <w:rPr>
          <w:rFonts w:ascii="Arial" w:hAnsi="Arial" w:cs="Arial"/>
          <w:b/>
          <w:sz w:val="20"/>
        </w:rPr>
        <w:tab/>
      </w:r>
      <w:r w:rsidR="003D2C25" w:rsidRPr="00E71E99">
        <w:rPr>
          <w:rFonts w:ascii="Arial" w:hAnsi="Arial" w:cs="Arial"/>
          <w:b/>
          <w:sz w:val="20"/>
        </w:rPr>
        <w:tab/>
      </w:r>
      <w:r w:rsidR="003D2C25" w:rsidRPr="00E71E99">
        <w:rPr>
          <w:rFonts w:ascii="Arial" w:hAnsi="Arial" w:cs="Arial"/>
          <w:b/>
          <w:sz w:val="20"/>
        </w:rPr>
        <w:tab/>
      </w:r>
      <w:r w:rsidR="003D2C25" w:rsidRPr="00E71E99">
        <w:rPr>
          <w:rFonts w:ascii="Arial" w:hAnsi="Arial" w:cs="Arial"/>
          <w:b/>
          <w:sz w:val="20"/>
        </w:rPr>
        <w:tab/>
      </w:r>
      <w:r w:rsidR="003D2C25" w:rsidRPr="00E71E99">
        <w:rPr>
          <w:rFonts w:ascii="Arial" w:hAnsi="Arial" w:cs="Arial"/>
          <w:b/>
          <w:sz w:val="20"/>
          <w:u w:val="single"/>
        </w:rPr>
        <w:t>1</w:t>
      </w:r>
      <w:r w:rsidR="003D2C25" w:rsidRPr="00E71E99">
        <w:rPr>
          <w:rFonts w:ascii="Arial" w:hAnsi="Arial" w:cs="Arial"/>
          <w:b/>
          <w:sz w:val="20"/>
          <w:u w:val="single"/>
          <w:vertAlign w:val="superscript"/>
        </w:rPr>
        <w:t xml:space="preserve">er </w:t>
      </w:r>
      <w:r w:rsidR="003D2C25" w:rsidRPr="00E71E99">
        <w:rPr>
          <w:rFonts w:ascii="Arial" w:hAnsi="Arial" w:cs="Arial"/>
          <w:b/>
          <w:sz w:val="20"/>
          <w:u w:val="single"/>
        </w:rPr>
        <w:t>novembre</w:t>
      </w:r>
      <w:r w:rsidRPr="00E71E99">
        <w:rPr>
          <w:rFonts w:ascii="Arial" w:hAnsi="Arial" w:cs="Arial"/>
          <w:b/>
          <w:sz w:val="20"/>
          <w:u w:val="single"/>
        </w:rPr>
        <w:t xml:space="preserve"> 2024</w:t>
      </w:r>
      <w:r w:rsidR="003D2C25" w:rsidRPr="00E71E99">
        <w:rPr>
          <w:rFonts w:ascii="Arial" w:hAnsi="Arial" w:cs="Arial"/>
          <w:b/>
          <w:sz w:val="20"/>
        </w:rPr>
        <w:tab/>
      </w:r>
      <w:r w:rsidR="003D2C25" w:rsidRPr="00E71E99">
        <w:rPr>
          <w:rFonts w:ascii="Arial" w:hAnsi="Arial" w:cs="Arial"/>
          <w:b/>
          <w:sz w:val="20"/>
        </w:rPr>
        <w:tab/>
      </w:r>
    </w:p>
    <w:p w14:paraId="03701BA4" w14:textId="77777777" w:rsidR="003D2C25" w:rsidRPr="00E71E99" w:rsidRDefault="003D2C25" w:rsidP="003D2C25">
      <w:pPr>
        <w:rPr>
          <w:rFonts w:ascii="Arial" w:hAnsi="Arial" w:cs="Arial"/>
          <w:b/>
          <w:sz w:val="20"/>
        </w:rPr>
      </w:pPr>
    </w:p>
    <w:p w14:paraId="7EE10A36" w14:textId="77777777" w:rsidR="003D2C25" w:rsidRPr="00E71E99" w:rsidRDefault="003D2C25" w:rsidP="003D2C25">
      <w:pPr>
        <w:ind w:left="1276" w:hanging="1134"/>
        <w:jc w:val="both"/>
        <w:rPr>
          <w:rFonts w:ascii="Arial" w:hAnsi="Arial" w:cs="Arial"/>
          <w:i/>
          <w:sz w:val="20"/>
        </w:rPr>
      </w:pPr>
      <w:r w:rsidRPr="00E71E99">
        <w:rPr>
          <w:rFonts w:ascii="Arial" w:hAnsi="Arial" w:cs="Arial"/>
          <w:sz w:val="20"/>
          <w:u w:val="single"/>
        </w:rPr>
        <w:t>ACCUEIL </w:t>
      </w:r>
      <w:r w:rsidRPr="00E71E99">
        <w:rPr>
          <w:rFonts w:ascii="Arial" w:hAnsi="Arial" w:cs="Arial"/>
          <w:sz w:val="20"/>
        </w:rPr>
        <w:t xml:space="preserve">: </w:t>
      </w:r>
      <w:r w:rsidR="00E71E99">
        <w:rPr>
          <w:rFonts w:ascii="Arial" w:hAnsi="Arial" w:cs="Arial"/>
          <w:sz w:val="20"/>
        </w:rPr>
        <w:t xml:space="preserve"> </w:t>
      </w:r>
      <w:r w:rsidR="00EF1161" w:rsidRPr="00E71E99">
        <w:rPr>
          <w:rFonts w:ascii="Arial" w:hAnsi="Arial" w:cs="Arial"/>
          <w:b/>
          <w:sz w:val="20"/>
        </w:rPr>
        <w:t>Chers frères et sœurs, amis du Seigneur, bonne fête ! Oui, l’Eglise célèbre aujourd’hui la sainteté de tous ses enfants. Jour de fête pour les baptisés, pour celles et ceux qui, jour après jour, se laissent aimer par le Seigneur. Jour de fête pour la foule immense des femmes et des hommes qui, au fil des jours, sont au service des plus petits, célébrons dans l’allégresse notre salut en Christ !</w:t>
      </w:r>
    </w:p>
    <w:p w14:paraId="1A51BD32" w14:textId="77777777" w:rsidR="003D2C25" w:rsidRPr="00E71E99" w:rsidRDefault="003D2C25" w:rsidP="003D2C25">
      <w:pPr>
        <w:ind w:left="1276" w:hanging="1134"/>
        <w:jc w:val="both"/>
        <w:rPr>
          <w:rFonts w:ascii="Arial" w:hAnsi="Arial" w:cs="Arial"/>
          <w:b/>
          <w:sz w:val="20"/>
        </w:rPr>
      </w:pPr>
    </w:p>
    <w:p w14:paraId="4CD3D924" w14:textId="77777777" w:rsidR="003D2C25" w:rsidRPr="00E71E99" w:rsidRDefault="0026388D" w:rsidP="003D2C25">
      <w:pPr>
        <w:ind w:left="2124" w:firstLine="570"/>
        <w:rPr>
          <w:rFonts w:ascii="Arial" w:hAnsi="Arial" w:cs="Arial"/>
          <w:sz w:val="20"/>
        </w:rPr>
      </w:pPr>
      <w:r w:rsidRPr="00E71E99">
        <w:rPr>
          <w:rFonts w:ascii="Arial" w:hAnsi="Arial" w:cs="Arial"/>
          <w:sz w:val="20"/>
        </w:rPr>
        <w:t xml:space="preserve">Peuple de lumière </w:t>
      </w:r>
      <w:r w:rsidR="003D2C25" w:rsidRPr="00E71E99">
        <w:rPr>
          <w:rFonts w:ascii="Arial" w:hAnsi="Arial" w:cs="Arial"/>
          <w:sz w:val="20"/>
        </w:rPr>
        <w:tab/>
      </w:r>
      <w:r w:rsidR="003D2C25" w:rsidRPr="00E71E99">
        <w:rPr>
          <w:rFonts w:ascii="Arial" w:hAnsi="Arial" w:cs="Arial"/>
          <w:sz w:val="20"/>
        </w:rPr>
        <w:tab/>
      </w:r>
      <w:r w:rsidRPr="00E71E99">
        <w:rPr>
          <w:rFonts w:ascii="Arial" w:hAnsi="Arial" w:cs="Arial"/>
          <w:sz w:val="20"/>
        </w:rPr>
        <w:t>T 601</w:t>
      </w:r>
      <w:r w:rsidR="003D2C25" w:rsidRPr="00E71E99">
        <w:rPr>
          <w:rFonts w:ascii="Arial" w:hAnsi="Arial" w:cs="Arial"/>
          <w:sz w:val="20"/>
        </w:rPr>
        <w:tab/>
      </w:r>
      <w:r w:rsidR="003D2C25" w:rsidRPr="00E71E99">
        <w:rPr>
          <w:rFonts w:ascii="Arial" w:hAnsi="Arial" w:cs="Arial"/>
          <w:sz w:val="20"/>
        </w:rPr>
        <w:tab/>
        <w:t xml:space="preserve">page </w:t>
      </w:r>
      <w:r w:rsidRPr="00E71E99">
        <w:rPr>
          <w:rFonts w:ascii="Arial" w:hAnsi="Arial" w:cs="Arial"/>
          <w:sz w:val="20"/>
        </w:rPr>
        <w:t>464</w:t>
      </w:r>
      <w:r w:rsidR="003D2C25" w:rsidRPr="00E71E99">
        <w:rPr>
          <w:rFonts w:ascii="Arial" w:hAnsi="Arial" w:cs="Arial"/>
          <w:sz w:val="20"/>
        </w:rPr>
        <w:tab/>
        <w:t xml:space="preserve"> </w:t>
      </w:r>
    </w:p>
    <w:p w14:paraId="763E19D5" w14:textId="77777777" w:rsidR="0026388D" w:rsidRPr="00E71E99" w:rsidRDefault="0026388D" w:rsidP="003D2C25">
      <w:pPr>
        <w:ind w:left="2124" w:firstLine="570"/>
        <w:rPr>
          <w:rFonts w:ascii="Arial" w:hAnsi="Arial" w:cs="Arial"/>
          <w:sz w:val="20"/>
        </w:rPr>
      </w:pPr>
      <w:r w:rsidRPr="00E71E99">
        <w:rPr>
          <w:rFonts w:ascii="Arial" w:hAnsi="Arial" w:cs="Arial"/>
          <w:sz w:val="20"/>
        </w:rPr>
        <w:t xml:space="preserve">Peuple de Dieu, marche joyeux </w:t>
      </w:r>
      <w:r w:rsidRPr="00E71E99">
        <w:rPr>
          <w:rFonts w:ascii="Arial" w:hAnsi="Arial" w:cs="Arial"/>
          <w:sz w:val="20"/>
        </w:rPr>
        <w:tab/>
        <w:t>K 180</w:t>
      </w:r>
      <w:r w:rsidR="003D2C25" w:rsidRPr="00E71E99">
        <w:rPr>
          <w:rFonts w:ascii="Arial" w:hAnsi="Arial" w:cs="Arial"/>
          <w:sz w:val="20"/>
        </w:rPr>
        <w:tab/>
      </w:r>
      <w:r w:rsidR="003D2C25" w:rsidRPr="00E71E99">
        <w:rPr>
          <w:rFonts w:ascii="Arial" w:hAnsi="Arial" w:cs="Arial"/>
          <w:sz w:val="20"/>
        </w:rPr>
        <w:tab/>
        <w:t>page 39</w:t>
      </w:r>
      <w:r w:rsidRPr="00E71E99">
        <w:rPr>
          <w:rFonts w:ascii="Arial" w:hAnsi="Arial" w:cs="Arial"/>
          <w:sz w:val="20"/>
        </w:rPr>
        <w:t>2</w:t>
      </w:r>
    </w:p>
    <w:p w14:paraId="477205D3" w14:textId="77777777" w:rsidR="003D2C25" w:rsidRPr="00E71E99" w:rsidRDefault="0026388D" w:rsidP="003D2C25">
      <w:pPr>
        <w:ind w:left="2124" w:firstLine="570"/>
        <w:rPr>
          <w:rFonts w:ascii="Arial" w:hAnsi="Arial" w:cs="Arial"/>
          <w:sz w:val="20"/>
        </w:rPr>
      </w:pPr>
      <w:r w:rsidRPr="00E71E99">
        <w:rPr>
          <w:rFonts w:ascii="Arial" w:hAnsi="Arial" w:cs="Arial"/>
          <w:sz w:val="20"/>
        </w:rPr>
        <w:t xml:space="preserve">Peuple de bienheureux </w:t>
      </w:r>
      <w:r w:rsidRPr="00E71E99">
        <w:rPr>
          <w:rFonts w:ascii="Arial" w:hAnsi="Arial" w:cs="Arial"/>
          <w:sz w:val="20"/>
        </w:rPr>
        <w:tab/>
      </w:r>
      <w:r w:rsidRPr="00E71E99">
        <w:rPr>
          <w:rFonts w:ascii="Arial" w:hAnsi="Arial" w:cs="Arial"/>
          <w:sz w:val="20"/>
        </w:rPr>
        <w:tab/>
        <w:t>W 111</w:t>
      </w:r>
      <w:r w:rsidRPr="00E71E99">
        <w:rPr>
          <w:rFonts w:ascii="Arial" w:hAnsi="Arial" w:cs="Arial"/>
          <w:sz w:val="20"/>
        </w:rPr>
        <w:tab/>
      </w:r>
      <w:r w:rsidRPr="00E71E99">
        <w:rPr>
          <w:rFonts w:ascii="Arial" w:hAnsi="Arial" w:cs="Arial"/>
          <w:sz w:val="20"/>
        </w:rPr>
        <w:tab/>
        <w:t>page 494</w:t>
      </w:r>
      <w:r w:rsidR="003D2C25" w:rsidRPr="00E71E99">
        <w:rPr>
          <w:rFonts w:ascii="Arial" w:hAnsi="Arial" w:cs="Arial"/>
          <w:sz w:val="20"/>
        </w:rPr>
        <w:tab/>
        <w:t xml:space="preserve">  </w:t>
      </w:r>
      <w:r w:rsidR="003D2C25" w:rsidRPr="00E71E99">
        <w:rPr>
          <w:rFonts w:ascii="Arial" w:hAnsi="Arial" w:cs="Arial"/>
          <w:sz w:val="20"/>
        </w:rPr>
        <w:tab/>
        <w:t xml:space="preserve"> </w:t>
      </w:r>
    </w:p>
    <w:p w14:paraId="7C565CD2" w14:textId="77777777" w:rsidR="003D2C25" w:rsidRPr="00E71E99" w:rsidRDefault="003D2C25" w:rsidP="003D2C25">
      <w:pPr>
        <w:rPr>
          <w:rFonts w:ascii="Arial" w:hAnsi="Arial" w:cs="Arial"/>
          <w:sz w:val="20"/>
        </w:rPr>
      </w:pPr>
    </w:p>
    <w:p w14:paraId="1833D715" w14:textId="77777777" w:rsidR="003D2C25" w:rsidRPr="00E71E99" w:rsidRDefault="003D2C25" w:rsidP="00E71E99">
      <w:pPr>
        <w:ind w:left="3402" w:hanging="3402"/>
        <w:rPr>
          <w:rFonts w:ascii="Arial" w:hAnsi="Arial" w:cs="Arial"/>
          <w:b/>
          <w:i/>
          <w:sz w:val="20"/>
        </w:rPr>
      </w:pPr>
      <w:r w:rsidRPr="00E71E99">
        <w:rPr>
          <w:rFonts w:ascii="Arial" w:hAnsi="Arial" w:cs="Arial"/>
          <w:b/>
          <w:sz w:val="20"/>
          <w:u w:val="single"/>
        </w:rPr>
        <w:t>PREPARATION PENITENTIELLE </w:t>
      </w:r>
      <w:r w:rsidRPr="00E71E99">
        <w:rPr>
          <w:rFonts w:ascii="Arial" w:hAnsi="Arial" w:cs="Arial"/>
          <w:b/>
          <w:sz w:val="20"/>
        </w:rPr>
        <w:t xml:space="preserve">     </w:t>
      </w:r>
      <w:r w:rsidR="00EF1161" w:rsidRPr="00E71E99">
        <w:rPr>
          <w:rFonts w:ascii="Arial" w:hAnsi="Arial" w:cs="Arial"/>
          <w:b/>
          <w:sz w:val="20"/>
        </w:rPr>
        <w:t xml:space="preserve">Avec humilité et confiance, reconnaissons-nous pécheurs et supplions les </w:t>
      </w:r>
      <w:r w:rsidR="00E71E99">
        <w:rPr>
          <w:rFonts w:ascii="Arial" w:hAnsi="Arial" w:cs="Arial"/>
          <w:b/>
          <w:sz w:val="20"/>
        </w:rPr>
        <w:t xml:space="preserve">                </w:t>
      </w:r>
      <w:r w:rsidR="00EF1161" w:rsidRPr="00E71E99">
        <w:rPr>
          <w:rFonts w:ascii="Arial" w:hAnsi="Arial" w:cs="Arial"/>
          <w:b/>
          <w:sz w:val="20"/>
        </w:rPr>
        <w:t>anges et tous les saints d’intercéder pour nous : -</w:t>
      </w:r>
      <w:r w:rsidR="00EF1161" w:rsidRPr="00E71E99">
        <w:rPr>
          <w:rFonts w:ascii="Arial" w:hAnsi="Arial" w:cs="Arial"/>
          <w:b/>
          <w:i/>
          <w:sz w:val="20"/>
        </w:rPr>
        <w:t xml:space="preserve"> je confesse à Dieu…</w:t>
      </w:r>
    </w:p>
    <w:p w14:paraId="17CEFE99" w14:textId="77777777" w:rsidR="003D2C25" w:rsidRPr="00E71E99" w:rsidRDefault="003D2C25" w:rsidP="003D2C25">
      <w:pPr>
        <w:pStyle w:val="Titre5"/>
        <w:ind w:left="0" w:firstLine="0"/>
        <w:rPr>
          <w:rFonts w:ascii="Arial" w:hAnsi="Arial" w:cs="Arial"/>
          <w:i w:val="0"/>
        </w:rPr>
      </w:pPr>
    </w:p>
    <w:p w14:paraId="7B09EF5F" w14:textId="77777777" w:rsidR="003D2C25" w:rsidRPr="00E71E99" w:rsidRDefault="003D2C25" w:rsidP="003D2C25">
      <w:pPr>
        <w:pStyle w:val="Titre5"/>
        <w:ind w:left="0" w:firstLine="0"/>
        <w:rPr>
          <w:rFonts w:ascii="Arial" w:hAnsi="Arial" w:cs="Arial"/>
          <w:i w:val="0"/>
        </w:rPr>
      </w:pPr>
      <w:r w:rsidRPr="00E71E99">
        <w:rPr>
          <w:rFonts w:ascii="Arial" w:hAnsi="Arial" w:cs="Arial"/>
          <w:i w:val="0"/>
        </w:rPr>
        <w:t>GLORIA</w:t>
      </w:r>
    </w:p>
    <w:p w14:paraId="47310DC4" w14:textId="77777777" w:rsidR="003D2C25" w:rsidRPr="00E71E99" w:rsidRDefault="003D2C25" w:rsidP="003D2C25">
      <w:pPr>
        <w:pStyle w:val="Titre5"/>
        <w:ind w:left="0" w:firstLine="0"/>
        <w:rPr>
          <w:rFonts w:ascii="Arial" w:hAnsi="Arial" w:cs="Arial"/>
          <w:i w:val="0"/>
        </w:rPr>
      </w:pPr>
      <w:r w:rsidRPr="00E71E99">
        <w:rPr>
          <w:rFonts w:ascii="Arial" w:hAnsi="Arial" w:cs="Arial"/>
          <w:i w:val="0"/>
        </w:rPr>
        <w:t xml:space="preserve"> </w:t>
      </w:r>
    </w:p>
    <w:p w14:paraId="3FE9F497" w14:textId="77777777" w:rsidR="003D2C25" w:rsidRPr="00E71E99" w:rsidRDefault="003D2C25" w:rsidP="003D2C25">
      <w:pPr>
        <w:ind w:left="2694" w:hanging="2694"/>
        <w:jc w:val="both"/>
        <w:rPr>
          <w:rFonts w:ascii="Arial" w:hAnsi="Arial" w:cs="Arial"/>
          <w:b/>
          <w:sz w:val="20"/>
        </w:rPr>
      </w:pPr>
      <w:r w:rsidRPr="00E71E99">
        <w:rPr>
          <w:rFonts w:ascii="Arial" w:hAnsi="Arial" w:cs="Arial"/>
          <w:sz w:val="20"/>
          <w:u w:val="single"/>
        </w:rPr>
        <w:t>PREMIERE LECTURE </w:t>
      </w:r>
      <w:r w:rsidRPr="00E71E99">
        <w:rPr>
          <w:rFonts w:ascii="Arial" w:hAnsi="Arial" w:cs="Arial"/>
          <w:sz w:val="20"/>
        </w:rPr>
        <w:t>:</w:t>
      </w:r>
      <w:r w:rsidRPr="00E71E99">
        <w:rPr>
          <w:rFonts w:ascii="Arial" w:hAnsi="Arial" w:cs="Arial"/>
          <w:sz w:val="20"/>
        </w:rPr>
        <w:tab/>
      </w:r>
      <w:r w:rsidR="00712861" w:rsidRPr="00E71E99">
        <w:rPr>
          <w:rFonts w:ascii="Arial" w:hAnsi="Arial" w:cs="Arial"/>
          <w:b/>
          <w:sz w:val="20"/>
        </w:rPr>
        <w:t>Dans son Apocalypse, saint Jean nous fait part de ce qu’il a «vu ». Cette vision n’est pas le fruit d’une hallucination. Elle est la force de la foi, qui voit au-delà des apparences et témoigne du Royaume auquel le Seigneur nous conduit.</w:t>
      </w:r>
    </w:p>
    <w:p w14:paraId="0D591D46" w14:textId="77777777" w:rsidR="003D2C25" w:rsidRPr="00E71E99" w:rsidRDefault="003D2C25" w:rsidP="003D2C25">
      <w:pPr>
        <w:jc w:val="both"/>
        <w:rPr>
          <w:rFonts w:ascii="Arial" w:hAnsi="Arial" w:cs="Arial"/>
          <w:b/>
          <w:sz w:val="20"/>
        </w:rPr>
      </w:pPr>
    </w:p>
    <w:p w14:paraId="2EC4C6CB" w14:textId="77777777" w:rsidR="003D2C25" w:rsidRPr="00E71E99" w:rsidRDefault="003D2C25" w:rsidP="003D2C25">
      <w:pPr>
        <w:ind w:left="142" w:hanging="142"/>
        <w:rPr>
          <w:rFonts w:ascii="Arial" w:hAnsi="Arial" w:cs="Arial"/>
          <w:sz w:val="20"/>
        </w:rPr>
      </w:pPr>
      <w:r w:rsidRPr="00E71E99">
        <w:rPr>
          <w:rFonts w:ascii="Arial" w:hAnsi="Arial" w:cs="Arial"/>
          <w:b/>
          <w:sz w:val="20"/>
          <w:u w:val="single"/>
        </w:rPr>
        <w:t>PSAUME</w:t>
      </w:r>
      <w:r w:rsidR="004C4BFE" w:rsidRPr="00E71E99">
        <w:rPr>
          <w:rFonts w:ascii="Arial" w:hAnsi="Arial" w:cs="Arial"/>
          <w:b/>
          <w:sz w:val="20"/>
          <w:u w:val="single"/>
        </w:rPr>
        <w:t> </w:t>
      </w:r>
      <w:r w:rsidR="004C4BFE" w:rsidRPr="00E71E99">
        <w:rPr>
          <w:rFonts w:ascii="Arial" w:hAnsi="Arial" w:cs="Arial"/>
          <w:b/>
          <w:sz w:val="20"/>
        </w:rPr>
        <w:t xml:space="preserve">: </w:t>
      </w:r>
      <w:r w:rsidR="00E71E99">
        <w:rPr>
          <w:rFonts w:ascii="Arial" w:hAnsi="Arial" w:cs="Arial"/>
          <w:b/>
          <w:sz w:val="20"/>
        </w:rPr>
        <w:tab/>
      </w:r>
      <w:r w:rsidR="00E71E99">
        <w:rPr>
          <w:rFonts w:ascii="Arial" w:hAnsi="Arial" w:cs="Arial"/>
          <w:b/>
          <w:sz w:val="20"/>
        </w:rPr>
        <w:tab/>
        <w:t xml:space="preserve">         </w:t>
      </w:r>
      <w:r w:rsidR="004C4BFE" w:rsidRPr="00E71E99">
        <w:rPr>
          <w:rFonts w:ascii="Arial" w:hAnsi="Arial" w:cs="Arial"/>
          <w:sz w:val="20"/>
        </w:rPr>
        <w:t>Voici le</w:t>
      </w:r>
      <w:r w:rsidR="007A2683" w:rsidRPr="00E71E99">
        <w:rPr>
          <w:rFonts w:ascii="Arial" w:hAnsi="Arial" w:cs="Arial"/>
          <w:sz w:val="20"/>
        </w:rPr>
        <w:t xml:space="preserve"> peuple d</w:t>
      </w:r>
      <w:r w:rsidR="00712861" w:rsidRPr="00E71E99">
        <w:rPr>
          <w:rFonts w:ascii="Arial" w:hAnsi="Arial" w:cs="Arial"/>
          <w:sz w:val="20"/>
        </w:rPr>
        <w:t>e ceux qui</w:t>
      </w:r>
      <w:r w:rsidR="004C4BFE" w:rsidRPr="00E71E99">
        <w:rPr>
          <w:rFonts w:ascii="Arial" w:hAnsi="Arial" w:cs="Arial"/>
          <w:sz w:val="20"/>
        </w:rPr>
        <w:t xml:space="preserve"> cherchent</w:t>
      </w:r>
      <w:r w:rsidR="00712861" w:rsidRPr="00E71E99">
        <w:rPr>
          <w:rFonts w:ascii="Arial" w:hAnsi="Arial" w:cs="Arial"/>
          <w:sz w:val="20"/>
        </w:rPr>
        <w:t xml:space="preserve"> ta face</w:t>
      </w:r>
      <w:r w:rsidR="004C4BFE" w:rsidRPr="00E71E99">
        <w:rPr>
          <w:rFonts w:ascii="Arial" w:hAnsi="Arial" w:cs="Arial"/>
          <w:sz w:val="20"/>
        </w:rPr>
        <w:t>, Seigneur.</w:t>
      </w:r>
    </w:p>
    <w:p w14:paraId="4E0B34B5" w14:textId="77777777" w:rsidR="003D2C25" w:rsidRPr="00E71E99" w:rsidRDefault="003D2C25" w:rsidP="003D2C25">
      <w:pPr>
        <w:ind w:left="142" w:hanging="142"/>
        <w:rPr>
          <w:rFonts w:ascii="Arial" w:hAnsi="Arial" w:cs="Arial"/>
          <w:sz w:val="20"/>
        </w:rPr>
      </w:pPr>
    </w:p>
    <w:p w14:paraId="1EF1F13A" w14:textId="77777777" w:rsidR="003D2C25" w:rsidRPr="00E71E99" w:rsidRDefault="003D2C25" w:rsidP="003D2C25">
      <w:pPr>
        <w:ind w:left="2694" w:hanging="2694"/>
        <w:jc w:val="both"/>
        <w:rPr>
          <w:rFonts w:ascii="Arial" w:hAnsi="Arial" w:cs="Arial"/>
          <w:b/>
          <w:sz w:val="20"/>
        </w:rPr>
      </w:pPr>
      <w:r w:rsidRPr="00E71E99">
        <w:rPr>
          <w:rFonts w:ascii="Arial" w:hAnsi="Arial" w:cs="Arial"/>
          <w:sz w:val="20"/>
          <w:u w:val="single"/>
        </w:rPr>
        <w:t>DEUXIEME LECTURE </w:t>
      </w:r>
      <w:r w:rsidRPr="00E71E99">
        <w:rPr>
          <w:rFonts w:ascii="Arial" w:hAnsi="Arial" w:cs="Arial"/>
          <w:sz w:val="20"/>
        </w:rPr>
        <w:t xml:space="preserve">: </w:t>
      </w:r>
      <w:r w:rsidRPr="00E71E99">
        <w:rPr>
          <w:rFonts w:ascii="Arial" w:hAnsi="Arial" w:cs="Arial"/>
          <w:sz w:val="20"/>
        </w:rPr>
        <w:tab/>
      </w:r>
      <w:r w:rsidR="00712861" w:rsidRPr="00E71E99">
        <w:rPr>
          <w:rFonts w:ascii="Arial" w:hAnsi="Arial" w:cs="Arial"/>
          <w:b/>
          <w:sz w:val="20"/>
        </w:rPr>
        <w:t xml:space="preserve">Saint Jean nous dit l’extraordinaire de notre condition et nous supplie d’en rendre grâce à Dieu. </w:t>
      </w:r>
    </w:p>
    <w:p w14:paraId="42C00002" w14:textId="77777777" w:rsidR="003D2C25" w:rsidRPr="00E71E99" w:rsidRDefault="003D2C25" w:rsidP="003D2C25">
      <w:pPr>
        <w:ind w:left="2694" w:hanging="2694"/>
        <w:jc w:val="both"/>
        <w:rPr>
          <w:rFonts w:ascii="Arial" w:hAnsi="Arial" w:cs="Arial"/>
          <w:b/>
          <w:sz w:val="20"/>
        </w:rPr>
      </w:pPr>
    </w:p>
    <w:p w14:paraId="5ACD2092" w14:textId="77777777" w:rsidR="003D2C25" w:rsidRPr="00E71E99" w:rsidRDefault="003D2C25" w:rsidP="003D2C25">
      <w:pPr>
        <w:pStyle w:val="Titre5"/>
        <w:rPr>
          <w:rFonts w:ascii="Arial" w:hAnsi="Arial" w:cs="Arial"/>
          <w:b w:val="0"/>
          <w:i w:val="0"/>
          <w:u w:val="none"/>
        </w:rPr>
      </w:pPr>
      <w:r w:rsidRPr="00E71E99">
        <w:rPr>
          <w:rFonts w:ascii="Arial" w:hAnsi="Arial" w:cs="Arial"/>
          <w:i w:val="0"/>
        </w:rPr>
        <w:t>ALLELUIA</w:t>
      </w:r>
      <w:r w:rsidRPr="00E71E99">
        <w:rPr>
          <w:rFonts w:ascii="Arial" w:hAnsi="Arial" w:cs="Arial"/>
          <w:i w:val="0"/>
          <w:u w:val="none"/>
        </w:rPr>
        <w:t xml:space="preserve"> +</w:t>
      </w:r>
      <w:r w:rsidRPr="00E71E99">
        <w:rPr>
          <w:rFonts w:ascii="Arial" w:hAnsi="Arial" w:cs="Arial"/>
          <w:i w:val="0"/>
        </w:rPr>
        <w:t>EVANGILE+  HOMELIE  +  PROFESSION DE FOI</w:t>
      </w:r>
      <w:r w:rsidRPr="00E71E99">
        <w:rPr>
          <w:rFonts w:ascii="Arial" w:hAnsi="Arial" w:cs="Arial"/>
          <w:b w:val="0"/>
          <w:i w:val="0"/>
        </w:rPr>
        <w:t xml:space="preserve"> </w:t>
      </w:r>
      <w:r w:rsidRPr="00E71E99">
        <w:rPr>
          <w:rFonts w:ascii="Arial" w:hAnsi="Arial" w:cs="Arial"/>
          <w:b w:val="0"/>
          <w:i w:val="0"/>
          <w:u w:val="none"/>
        </w:rPr>
        <w:tab/>
        <w:t xml:space="preserve"> </w:t>
      </w:r>
    </w:p>
    <w:p w14:paraId="0A6764B3" w14:textId="77777777" w:rsidR="003D2C25" w:rsidRPr="00E71E99" w:rsidRDefault="003D2C25" w:rsidP="003D2C25">
      <w:pPr>
        <w:rPr>
          <w:sz w:val="20"/>
        </w:rPr>
      </w:pPr>
    </w:p>
    <w:p w14:paraId="3B8ECA78" w14:textId="77777777" w:rsidR="003D2C25" w:rsidRPr="00E71E99" w:rsidRDefault="003D2C25" w:rsidP="003D2C25">
      <w:pPr>
        <w:ind w:left="993" w:hanging="993"/>
        <w:rPr>
          <w:rFonts w:ascii="Arial" w:hAnsi="Arial" w:cs="Arial"/>
          <w:sz w:val="20"/>
        </w:rPr>
      </w:pPr>
      <w:r w:rsidRPr="00E71E99">
        <w:rPr>
          <w:rFonts w:ascii="Arial" w:hAnsi="Arial" w:cs="Arial"/>
          <w:b/>
          <w:sz w:val="20"/>
          <w:u w:val="single"/>
        </w:rPr>
        <w:t>PRIERES UNIVERSELLES </w:t>
      </w:r>
      <w:r w:rsidRPr="00E71E99">
        <w:rPr>
          <w:rFonts w:ascii="Arial" w:hAnsi="Arial" w:cs="Arial"/>
          <w:sz w:val="20"/>
        </w:rPr>
        <w:t>:</w:t>
      </w:r>
    </w:p>
    <w:p w14:paraId="6FFA3435" w14:textId="77777777" w:rsidR="003D2C25" w:rsidRPr="00E71E99" w:rsidRDefault="003D2C25" w:rsidP="003D2C25">
      <w:pPr>
        <w:ind w:left="993" w:hanging="993"/>
        <w:rPr>
          <w:rFonts w:ascii="Arial" w:hAnsi="Arial" w:cs="Arial"/>
          <w:sz w:val="20"/>
        </w:rPr>
      </w:pPr>
    </w:p>
    <w:p w14:paraId="6CB1D48E" w14:textId="77777777" w:rsidR="003D2C25" w:rsidRPr="00E71E99" w:rsidRDefault="003D2C25" w:rsidP="003D2C25">
      <w:pPr>
        <w:ind w:left="993" w:hanging="993"/>
        <w:jc w:val="both"/>
        <w:rPr>
          <w:rFonts w:ascii="Arial" w:hAnsi="Arial" w:cs="Arial"/>
          <w:b/>
          <w:sz w:val="20"/>
        </w:rPr>
      </w:pPr>
      <w:r w:rsidRPr="00E71E99">
        <w:rPr>
          <w:rFonts w:ascii="Arial" w:hAnsi="Arial" w:cs="Arial"/>
          <w:sz w:val="20"/>
          <w:u w:val="single"/>
        </w:rPr>
        <w:t>Prêtre :</w:t>
      </w:r>
      <w:r w:rsidRPr="00E71E99">
        <w:rPr>
          <w:rFonts w:ascii="Arial" w:hAnsi="Arial" w:cs="Arial"/>
          <w:sz w:val="20"/>
        </w:rPr>
        <w:t xml:space="preserve"> </w:t>
      </w:r>
      <w:r w:rsidRPr="00E71E99">
        <w:rPr>
          <w:rFonts w:ascii="Arial" w:hAnsi="Arial" w:cs="Arial"/>
          <w:sz w:val="20"/>
        </w:rPr>
        <w:tab/>
      </w:r>
      <w:r w:rsidR="00E47F19" w:rsidRPr="00E71E99">
        <w:rPr>
          <w:rFonts w:ascii="Arial" w:hAnsi="Arial" w:cs="Arial"/>
          <w:b/>
          <w:sz w:val="20"/>
        </w:rPr>
        <w:t>Comme la foule au pied de la montagne écoutant Jésus proclamer les Béatitudes, tournons-nous vers lui et présentons-lui nos prières pour nos frères et pour le monde.</w:t>
      </w:r>
    </w:p>
    <w:p w14:paraId="7D343CCD" w14:textId="77777777" w:rsidR="003D2C25" w:rsidRPr="00E71E99" w:rsidRDefault="003D2C25" w:rsidP="003D2C25">
      <w:pPr>
        <w:ind w:left="993" w:hanging="993"/>
        <w:jc w:val="both"/>
        <w:rPr>
          <w:rFonts w:ascii="Arial" w:hAnsi="Arial" w:cs="Arial"/>
          <w:b/>
          <w:sz w:val="20"/>
        </w:rPr>
      </w:pPr>
    </w:p>
    <w:p w14:paraId="580D6FFE" w14:textId="77777777" w:rsidR="003D2C25" w:rsidRPr="00E71E99" w:rsidRDefault="003D2C25" w:rsidP="003D2C25">
      <w:pPr>
        <w:rPr>
          <w:rFonts w:ascii="Arial" w:hAnsi="Arial" w:cs="Arial"/>
          <w:sz w:val="20"/>
        </w:rPr>
      </w:pPr>
      <w:r w:rsidRPr="00E71E99">
        <w:rPr>
          <w:rFonts w:ascii="Arial" w:hAnsi="Arial" w:cs="Arial"/>
          <w:b/>
          <w:sz w:val="20"/>
          <w:u w:val="single"/>
        </w:rPr>
        <w:t>Refrain</w:t>
      </w:r>
      <w:r w:rsidRPr="00E71E99">
        <w:rPr>
          <w:rFonts w:ascii="Arial" w:hAnsi="Arial" w:cs="Arial"/>
          <w:sz w:val="20"/>
          <w:u w:val="single"/>
        </w:rPr>
        <w:t> </w:t>
      </w:r>
      <w:r w:rsidR="004C4BFE" w:rsidRPr="00E71E99">
        <w:rPr>
          <w:rFonts w:ascii="Arial" w:hAnsi="Arial" w:cs="Arial"/>
          <w:sz w:val="20"/>
        </w:rPr>
        <w:t xml:space="preserve">: </w:t>
      </w:r>
      <w:r w:rsidR="00E47F19" w:rsidRPr="00E71E99">
        <w:rPr>
          <w:rFonts w:ascii="Arial" w:hAnsi="Arial" w:cs="Arial"/>
          <w:sz w:val="20"/>
        </w:rPr>
        <w:t>Entends, Seigneur, la prière qui mont de nos cœurs.</w:t>
      </w:r>
    </w:p>
    <w:p w14:paraId="168E564B" w14:textId="77777777" w:rsidR="004C4BFE" w:rsidRPr="00E71E99" w:rsidRDefault="004C4BFE" w:rsidP="003D2C25">
      <w:pPr>
        <w:rPr>
          <w:rFonts w:ascii="Arial" w:hAnsi="Arial" w:cs="Arial"/>
          <w:b/>
          <w:sz w:val="20"/>
        </w:rPr>
      </w:pPr>
    </w:p>
    <w:p w14:paraId="6D9127C0" w14:textId="77777777" w:rsidR="003D2C25" w:rsidRPr="00E71E99" w:rsidRDefault="00E47F19" w:rsidP="00E47F19">
      <w:pPr>
        <w:pStyle w:val="Paragraphedeliste"/>
        <w:numPr>
          <w:ilvl w:val="0"/>
          <w:numId w:val="2"/>
        </w:numPr>
        <w:jc w:val="both"/>
        <w:rPr>
          <w:rFonts w:ascii="Arial" w:hAnsi="Arial" w:cs="Arial"/>
          <w:b/>
          <w:sz w:val="20"/>
        </w:rPr>
      </w:pPr>
      <w:r w:rsidRPr="00E71E99">
        <w:rPr>
          <w:rFonts w:ascii="Arial" w:hAnsi="Arial" w:cs="Arial"/>
          <w:b/>
          <w:sz w:val="20"/>
        </w:rPr>
        <w:t>« Heureux les artisans de paix. » Loué sois-tu, Seigneur Jésus, pour tous les saints qui ont semé la paix et la réconciliation autour d’eux. Pour notre Eglise, appelée à œuvre à la paix dans le monde, nous te prions.</w:t>
      </w:r>
    </w:p>
    <w:p w14:paraId="74AEECE7" w14:textId="77777777" w:rsidR="003D2C25" w:rsidRPr="00E71E99" w:rsidRDefault="003D2C25" w:rsidP="003D2C25">
      <w:pPr>
        <w:ind w:left="360"/>
        <w:rPr>
          <w:rFonts w:ascii="Arial" w:hAnsi="Arial" w:cs="Arial"/>
          <w:b/>
          <w:sz w:val="20"/>
        </w:rPr>
      </w:pPr>
    </w:p>
    <w:p w14:paraId="75C3595E" w14:textId="77777777" w:rsidR="00E47F19" w:rsidRPr="00E71E99" w:rsidRDefault="00E47F19" w:rsidP="00E47F19">
      <w:pPr>
        <w:pStyle w:val="Paragraphedeliste"/>
        <w:numPr>
          <w:ilvl w:val="0"/>
          <w:numId w:val="2"/>
        </w:numPr>
        <w:jc w:val="both"/>
        <w:rPr>
          <w:rFonts w:ascii="Arial" w:hAnsi="Arial" w:cs="Arial"/>
          <w:b/>
          <w:sz w:val="20"/>
        </w:rPr>
      </w:pPr>
      <w:r w:rsidRPr="00E71E99">
        <w:rPr>
          <w:rFonts w:ascii="Arial" w:hAnsi="Arial" w:cs="Arial"/>
          <w:b/>
          <w:sz w:val="20"/>
        </w:rPr>
        <w:t>« Heureux les doux. » Loué sois-tu Seigneur Jésus, pour les saints qui ont œuvré en politique avec amour et dans la vérité. Pour tous nos politiciens, appelés à légiférer avec bienveillance, nous te prions.</w:t>
      </w:r>
    </w:p>
    <w:p w14:paraId="62486A4D" w14:textId="77777777" w:rsidR="003D2C25" w:rsidRPr="00E71E99" w:rsidRDefault="003D2C25" w:rsidP="003D2C25">
      <w:pPr>
        <w:rPr>
          <w:rFonts w:ascii="Arial" w:hAnsi="Arial" w:cs="Arial"/>
          <w:b/>
          <w:sz w:val="20"/>
        </w:rPr>
      </w:pPr>
    </w:p>
    <w:p w14:paraId="0F22EF42" w14:textId="77777777" w:rsidR="00E71E99" w:rsidRPr="00E71E99" w:rsidRDefault="00E71E99" w:rsidP="00E71E99">
      <w:pPr>
        <w:pStyle w:val="Paragraphedeliste"/>
        <w:numPr>
          <w:ilvl w:val="0"/>
          <w:numId w:val="2"/>
        </w:numPr>
        <w:jc w:val="both"/>
        <w:rPr>
          <w:rFonts w:ascii="Arial" w:hAnsi="Arial" w:cs="Arial"/>
          <w:b/>
          <w:sz w:val="20"/>
        </w:rPr>
      </w:pPr>
      <w:r w:rsidRPr="00E71E99">
        <w:rPr>
          <w:rFonts w:ascii="Arial" w:hAnsi="Arial" w:cs="Arial"/>
          <w:b/>
          <w:sz w:val="20"/>
        </w:rPr>
        <w:t>« Heureux ceux qui pleurent. » Loué sois-tu Seigneur Jésus, pour ta miséricorde. Pour toutes les personnes qui souffrent du deuil ou de la maladie, nous te prions.</w:t>
      </w:r>
    </w:p>
    <w:p w14:paraId="4A415DF0" w14:textId="77777777" w:rsidR="003D2C25" w:rsidRPr="00E71E99" w:rsidRDefault="003D2C25" w:rsidP="003D2C25">
      <w:pPr>
        <w:rPr>
          <w:rFonts w:ascii="Arial" w:hAnsi="Arial" w:cs="Arial"/>
          <w:b/>
          <w:sz w:val="20"/>
        </w:rPr>
      </w:pPr>
    </w:p>
    <w:p w14:paraId="48BDAB69" w14:textId="77777777" w:rsidR="00E71E99" w:rsidRPr="00E71E99" w:rsidRDefault="00E71E99" w:rsidP="00E71E99">
      <w:pPr>
        <w:pStyle w:val="Paragraphedeliste"/>
        <w:numPr>
          <w:ilvl w:val="0"/>
          <w:numId w:val="2"/>
        </w:numPr>
        <w:jc w:val="both"/>
        <w:rPr>
          <w:rFonts w:ascii="Arial" w:hAnsi="Arial" w:cs="Arial"/>
          <w:b/>
          <w:sz w:val="20"/>
        </w:rPr>
      </w:pPr>
      <w:r w:rsidRPr="00E71E99">
        <w:rPr>
          <w:rFonts w:ascii="Arial" w:hAnsi="Arial" w:cs="Arial"/>
          <w:b/>
          <w:sz w:val="20"/>
        </w:rPr>
        <w:t>« Heureux les pauvres de cœurs. » Loué sois-tu Seigneur Jésus, pour les germes de sainteté vécus au sein de notre paroisse. Pour chacun de nous, appelés à vivre la sainteté dans la vie de tous les jours, nous te prions.</w:t>
      </w:r>
    </w:p>
    <w:p w14:paraId="2F65B236" w14:textId="77777777" w:rsidR="003D2C25" w:rsidRPr="00E71E99" w:rsidRDefault="003D2C25" w:rsidP="003D2C25">
      <w:pPr>
        <w:rPr>
          <w:rFonts w:ascii="Arial" w:hAnsi="Arial" w:cs="Arial"/>
          <w:sz w:val="20"/>
        </w:rPr>
      </w:pPr>
    </w:p>
    <w:p w14:paraId="6B729E00" w14:textId="77777777" w:rsidR="003D2C25" w:rsidRPr="00E71E99" w:rsidRDefault="003D2C25" w:rsidP="003D2C25">
      <w:pPr>
        <w:ind w:left="709" w:hanging="709"/>
        <w:rPr>
          <w:rFonts w:ascii="Arial" w:hAnsi="Arial" w:cs="Arial"/>
          <w:b/>
          <w:sz w:val="20"/>
        </w:rPr>
      </w:pPr>
      <w:r w:rsidRPr="00E71E99">
        <w:rPr>
          <w:rFonts w:ascii="Arial" w:hAnsi="Arial" w:cs="Arial"/>
          <w:sz w:val="20"/>
          <w:u w:val="single"/>
        </w:rPr>
        <w:t>Prêtre</w:t>
      </w:r>
      <w:r w:rsidRPr="00E71E99">
        <w:rPr>
          <w:rFonts w:ascii="Arial" w:hAnsi="Arial" w:cs="Arial"/>
          <w:sz w:val="20"/>
        </w:rPr>
        <w:t xml:space="preserve"> : </w:t>
      </w:r>
      <w:r w:rsidRPr="00E71E99">
        <w:rPr>
          <w:rFonts w:ascii="Arial" w:hAnsi="Arial" w:cs="Arial"/>
          <w:b/>
          <w:sz w:val="20"/>
        </w:rPr>
        <w:t>Seigneur</w:t>
      </w:r>
      <w:r w:rsidR="00E71E99" w:rsidRPr="00E71E99">
        <w:rPr>
          <w:rFonts w:ascii="Arial" w:hAnsi="Arial" w:cs="Arial"/>
          <w:b/>
          <w:sz w:val="20"/>
        </w:rPr>
        <w:t xml:space="preserve"> Jésus, toi qui es entouré d’une nuée de témoins qui prient pour nous et avec nous, viens écouter nos prières. Daigne les exaucer, toi qui vis et règnes pour les siècles des siècles. - Amen.</w:t>
      </w:r>
    </w:p>
    <w:p w14:paraId="272464C8" w14:textId="77777777" w:rsidR="003D2C25" w:rsidRPr="00E71E99" w:rsidRDefault="003D2C25" w:rsidP="003D2C25">
      <w:pPr>
        <w:rPr>
          <w:rFonts w:ascii="Arial" w:hAnsi="Arial" w:cs="Arial"/>
          <w:sz w:val="20"/>
        </w:rPr>
      </w:pPr>
      <w:r w:rsidRPr="00E71E99">
        <w:rPr>
          <w:rFonts w:ascii="Arial" w:hAnsi="Arial" w:cs="Arial"/>
          <w:sz w:val="20"/>
        </w:rPr>
        <w:t xml:space="preserve"> </w:t>
      </w:r>
    </w:p>
    <w:p w14:paraId="3A3B0D05" w14:textId="77777777" w:rsidR="003D2C25" w:rsidRPr="00E71E99" w:rsidRDefault="003D2C25" w:rsidP="009B1586">
      <w:pPr>
        <w:rPr>
          <w:rFonts w:ascii="Arial" w:hAnsi="Arial" w:cs="Arial"/>
          <w:sz w:val="20"/>
        </w:rPr>
      </w:pPr>
      <w:r w:rsidRPr="00E71E99">
        <w:rPr>
          <w:rFonts w:ascii="Arial" w:hAnsi="Arial" w:cs="Arial"/>
          <w:b/>
          <w:sz w:val="20"/>
          <w:u w:val="single"/>
        </w:rPr>
        <w:t>COMMUNION </w:t>
      </w:r>
      <w:r w:rsidRPr="00E71E99">
        <w:rPr>
          <w:rFonts w:ascii="Arial" w:hAnsi="Arial" w:cs="Arial"/>
          <w:b/>
          <w:sz w:val="20"/>
        </w:rPr>
        <w:t>:</w:t>
      </w:r>
      <w:r w:rsidRPr="00E71E99">
        <w:rPr>
          <w:rFonts w:ascii="Arial" w:hAnsi="Arial" w:cs="Arial"/>
          <w:b/>
          <w:sz w:val="20"/>
        </w:rPr>
        <w:tab/>
      </w:r>
      <w:r w:rsidRPr="00E71E99">
        <w:rPr>
          <w:rFonts w:ascii="Arial" w:hAnsi="Arial" w:cs="Arial"/>
          <w:b/>
          <w:sz w:val="20"/>
        </w:rPr>
        <w:tab/>
      </w:r>
      <w:r w:rsidR="00E71E99">
        <w:rPr>
          <w:rFonts w:ascii="Arial" w:hAnsi="Arial" w:cs="Arial"/>
          <w:b/>
          <w:sz w:val="20"/>
        </w:rPr>
        <w:tab/>
      </w:r>
      <w:r w:rsidRPr="00E71E99">
        <w:rPr>
          <w:rFonts w:ascii="Arial" w:hAnsi="Arial" w:cs="Arial"/>
          <w:sz w:val="20"/>
        </w:rPr>
        <w:t>Nous qui mangeons le pain</w:t>
      </w:r>
      <w:r w:rsidRPr="00E71E99">
        <w:rPr>
          <w:rFonts w:ascii="Arial" w:hAnsi="Arial" w:cs="Arial"/>
          <w:sz w:val="20"/>
        </w:rPr>
        <w:tab/>
      </w:r>
      <w:r w:rsidRPr="00E71E99">
        <w:rPr>
          <w:rFonts w:ascii="Arial" w:hAnsi="Arial" w:cs="Arial"/>
          <w:sz w:val="20"/>
        </w:rPr>
        <w:tab/>
      </w:r>
      <w:r w:rsidRPr="00E71E99">
        <w:rPr>
          <w:rFonts w:ascii="Arial" w:hAnsi="Arial" w:cs="Arial"/>
          <w:sz w:val="20"/>
        </w:rPr>
        <w:tab/>
      </w:r>
      <w:r w:rsidR="007A2683" w:rsidRPr="00E71E99">
        <w:rPr>
          <w:rFonts w:ascii="Arial" w:hAnsi="Arial" w:cs="Arial"/>
          <w:sz w:val="20"/>
        </w:rPr>
        <w:t>D 215</w:t>
      </w:r>
      <w:r w:rsidR="007A2683" w:rsidRPr="00E71E99">
        <w:rPr>
          <w:rFonts w:ascii="Arial" w:hAnsi="Arial" w:cs="Arial"/>
          <w:sz w:val="20"/>
        </w:rPr>
        <w:tab/>
      </w:r>
      <w:r w:rsidR="007A2683" w:rsidRPr="00E71E99">
        <w:rPr>
          <w:rFonts w:ascii="Arial" w:hAnsi="Arial" w:cs="Arial"/>
          <w:sz w:val="20"/>
        </w:rPr>
        <w:tab/>
        <w:t>p</w:t>
      </w:r>
      <w:r w:rsidRPr="00E71E99">
        <w:rPr>
          <w:rFonts w:ascii="Arial" w:hAnsi="Arial" w:cs="Arial"/>
          <w:sz w:val="20"/>
        </w:rPr>
        <w:t>age 253</w:t>
      </w:r>
    </w:p>
    <w:p w14:paraId="066F53C8" w14:textId="77777777" w:rsidR="003D2C25" w:rsidRPr="00E71E99" w:rsidRDefault="003D2C25" w:rsidP="003D2C25">
      <w:pPr>
        <w:ind w:left="2124" w:firstLine="708"/>
        <w:rPr>
          <w:rFonts w:ascii="Arial" w:hAnsi="Arial" w:cs="Arial"/>
          <w:sz w:val="20"/>
        </w:rPr>
      </w:pPr>
      <w:r w:rsidRPr="00E71E99">
        <w:rPr>
          <w:rFonts w:ascii="Arial" w:hAnsi="Arial" w:cs="Arial"/>
          <w:sz w:val="20"/>
        </w:rPr>
        <w:t xml:space="preserve">Prenons la main que Dieu nous tend </w:t>
      </w:r>
      <w:r w:rsidRPr="00E71E99">
        <w:rPr>
          <w:rFonts w:ascii="Arial" w:hAnsi="Arial" w:cs="Arial"/>
          <w:sz w:val="20"/>
        </w:rPr>
        <w:tab/>
      </w:r>
      <w:r w:rsidR="00E71E99">
        <w:rPr>
          <w:rFonts w:ascii="Arial" w:hAnsi="Arial" w:cs="Arial"/>
          <w:sz w:val="20"/>
        </w:rPr>
        <w:tab/>
      </w:r>
      <w:r w:rsidRPr="00E71E99">
        <w:rPr>
          <w:rFonts w:ascii="Arial" w:hAnsi="Arial" w:cs="Arial"/>
          <w:sz w:val="20"/>
        </w:rPr>
        <w:t>T  42</w:t>
      </w:r>
      <w:r w:rsidRPr="00E71E99">
        <w:rPr>
          <w:rFonts w:ascii="Arial" w:hAnsi="Arial" w:cs="Arial"/>
          <w:sz w:val="20"/>
        </w:rPr>
        <w:tab/>
      </w:r>
      <w:r w:rsidRPr="00E71E99">
        <w:rPr>
          <w:rFonts w:ascii="Arial" w:hAnsi="Arial" w:cs="Arial"/>
          <w:sz w:val="20"/>
        </w:rPr>
        <w:tab/>
      </w:r>
      <w:r w:rsidR="007A2683" w:rsidRPr="00E71E99">
        <w:rPr>
          <w:rFonts w:ascii="Arial" w:hAnsi="Arial" w:cs="Arial"/>
          <w:sz w:val="20"/>
        </w:rPr>
        <w:t>p</w:t>
      </w:r>
      <w:r w:rsidRPr="00E71E99">
        <w:rPr>
          <w:rFonts w:ascii="Arial" w:hAnsi="Arial" w:cs="Arial"/>
          <w:sz w:val="20"/>
        </w:rPr>
        <w:t>age 449</w:t>
      </w:r>
    </w:p>
    <w:p w14:paraId="77EDE6C3" w14:textId="77777777" w:rsidR="003D2C25" w:rsidRPr="00E71E99" w:rsidRDefault="009B1586" w:rsidP="003D2C25">
      <w:pPr>
        <w:ind w:left="2124" w:firstLine="708"/>
        <w:rPr>
          <w:rFonts w:ascii="Arial" w:hAnsi="Arial" w:cs="Arial"/>
          <w:sz w:val="20"/>
        </w:rPr>
      </w:pPr>
      <w:r w:rsidRPr="00E71E99">
        <w:rPr>
          <w:rFonts w:ascii="Arial" w:hAnsi="Arial" w:cs="Arial"/>
          <w:sz w:val="20"/>
        </w:rPr>
        <w:t xml:space="preserve">Tu fais ta demeure en nous  </w:t>
      </w:r>
      <w:r w:rsidRPr="00E71E99">
        <w:rPr>
          <w:rFonts w:ascii="Arial" w:hAnsi="Arial" w:cs="Arial"/>
          <w:sz w:val="20"/>
        </w:rPr>
        <w:tab/>
      </w:r>
      <w:r w:rsidRPr="00E71E99">
        <w:rPr>
          <w:rFonts w:ascii="Arial" w:hAnsi="Arial" w:cs="Arial"/>
          <w:sz w:val="20"/>
        </w:rPr>
        <w:tab/>
      </w:r>
      <w:r w:rsidRPr="00E71E99">
        <w:rPr>
          <w:rFonts w:ascii="Arial" w:hAnsi="Arial" w:cs="Arial"/>
          <w:sz w:val="20"/>
        </w:rPr>
        <w:tab/>
      </w:r>
      <w:r w:rsidR="003D2C25" w:rsidRPr="00E71E99">
        <w:rPr>
          <w:rFonts w:ascii="Arial" w:hAnsi="Arial" w:cs="Arial"/>
          <w:sz w:val="20"/>
        </w:rPr>
        <w:t xml:space="preserve">D </w:t>
      </w:r>
      <w:r w:rsidRPr="00E71E99">
        <w:rPr>
          <w:rFonts w:ascii="Arial" w:hAnsi="Arial" w:cs="Arial"/>
          <w:sz w:val="20"/>
        </w:rPr>
        <w:t>56-49</w:t>
      </w:r>
    </w:p>
    <w:p w14:paraId="7CBAAF23" w14:textId="77777777" w:rsidR="003D2C25" w:rsidRPr="00E71E99" w:rsidRDefault="003D2C25" w:rsidP="003D2C25">
      <w:pPr>
        <w:ind w:left="2124" w:firstLine="708"/>
        <w:rPr>
          <w:rFonts w:ascii="Arial" w:hAnsi="Arial" w:cs="Arial"/>
          <w:sz w:val="20"/>
        </w:rPr>
      </w:pPr>
      <w:r w:rsidRPr="00E71E99">
        <w:rPr>
          <w:rFonts w:ascii="Arial" w:hAnsi="Arial" w:cs="Arial"/>
          <w:sz w:val="20"/>
        </w:rPr>
        <w:t xml:space="preserve">  </w:t>
      </w:r>
    </w:p>
    <w:p w14:paraId="20DDCBED" w14:textId="77777777" w:rsidR="003D2C25" w:rsidRPr="00E71E99" w:rsidRDefault="003D2C25" w:rsidP="003D2C25">
      <w:pPr>
        <w:rPr>
          <w:rFonts w:ascii="Arial" w:hAnsi="Arial" w:cs="Arial"/>
          <w:sz w:val="20"/>
        </w:rPr>
      </w:pPr>
      <w:r w:rsidRPr="00E71E99">
        <w:rPr>
          <w:rFonts w:ascii="Arial" w:hAnsi="Arial" w:cs="Arial"/>
          <w:b/>
          <w:sz w:val="20"/>
          <w:u w:val="single"/>
        </w:rPr>
        <w:t>FINAL </w:t>
      </w:r>
      <w:r w:rsidRPr="00E71E99">
        <w:rPr>
          <w:rFonts w:ascii="Arial" w:hAnsi="Arial" w:cs="Arial"/>
          <w:b/>
          <w:sz w:val="20"/>
        </w:rPr>
        <w:t>:</w:t>
      </w:r>
      <w:r w:rsidRPr="00E71E99">
        <w:rPr>
          <w:rFonts w:ascii="Arial" w:hAnsi="Arial" w:cs="Arial"/>
          <w:b/>
          <w:sz w:val="20"/>
        </w:rPr>
        <w:tab/>
      </w:r>
      <w:r w:rsidRPr="00E71E99">
        <w:rPr>
          <w:rFonts w:ascii="Arial" w:hAnsi="Arial" w:cs="Arial"/>
          <w:b/>
          <w:sz w:val="20"/>
        </w:rPr>
        <w:tab/>
      </w:r>
      <w:r w:rsidRPr="00E71E99">
        <w:rPr>
          <w:rFonts w:ascii="Arial" w:hAnsi="Arial" w:cs="Arial"/>
          <w:b/>
          <w:sz w:val="20"/>
        </w:rPr>
        <w:tab/>
      </w:r>
      <w:r w:rsidR="009B1586" w:rsidRPr="00E71E99">
        <w:rPr>
          <w:rFonts w:ascii="Arial" w:hAnsi="Arial" w:cs="Arial"/>
          <w:sz w:val="20"/>
        </w:rPr>
        <w:t>Ils sont nombreux les bienheureux</w:t>
      </w:r>
      <w:r w:rsidRPr="00E71E99">
        <w:rPr>
          <w:rFonts w:ascii="Arial" w:hAnsi="Arial" w:cs="Arial"/>
          <w:sz w:val="20"/>
        </w:rPr>
        <w:tab/>
      </w:r>
      <w:r w:rsidRPr="00E71E99">
        <w:rPr>
          <w:rFonts w:ascii="Arial" w:hAnsi="Arial" w:cs="Arial"/>
          <w:sz w:val="20"/>
        </w:rPr>
        <w:tab/>
      </w:r>
      <w:r w:rsidR="007A2683" w:rsidRPr="00E71E99">
        <w:rPr>
          <w:rFonts w:ascii="Arial" w:hAnsi="Arial" w:cs="Arial"/>
          <w:sz w:val="20"/>
        </w:rPr>
        <w:t xml:space="preserve">W 72   </w:t>
      </w:r>
      <w:r w:rsidR="007A2683" w:rsidRPr="00E71E99">
        <w:rPr>
          <w:rFonts w:ascii="Arial" w:hAnsi="Arial" w:cs="Arial"/>
          <w:sz w:val="20"/>
        </w:rPr>
        <w:tab/>
      </w:r>
      <w:r w:rsidR="007A2683" w:rsidRPr="00E71E99">
        <w:rPr>
          <w:rFonts w:ascii="Arial" w:hAnsi="Arial" w:cs="Arial"/>
          <w:sz w:val="20"/>
        </w:rPr>
        <w:tab/>
        <w:t>p</w:t>
      </w:r>
      <w:r w:rsidR="009B1586" w:rsidRPr="00E71E99">
        <w:rPr>
          <w:rFonts w:ascii="Arial" w:hAnsi="Arial" w:cs="Arial"/>
          <w:sz w:val="20"/>
        </w:rPr>
        <w:t>age 4</w:t>
      </w:r>
      <w:r w:rsidRPr="00E71E99">
        <w:rPr>
          <w:rFonts w:ascii="Arial" w:hAnsi="Arial" w:cs="Arial"/>
          <w:sz w:val="20"/>
        </w:rPr>
        <w:t xml:space="preserve">92  </w:t>
      </w:r>
    </w:p>
    <w:p w14:paraId="77E50076" w14:textId="77777777" w:rsidR="003D2C25" w:rsidRPr="00E71E99" w:rsidRDefault="007A2683" w:rsidP="003D2C25">
      <w:pPr>
        <w:ind w:left="2124" w:firstLine="708"/>
        <w:rPr>
          <w:rFonts w:ascii="Arial" w:hAnsi="Arial" w:cs="Arial"/>
          <w:i/>
          <w:sz w:val="20"/>
        </w:rPr>
      </w:pPr>
      <w:r w:rsidRPr="00E71E99">
        <w:rPr>
          <w:rFonts w:ascii="Arial" w:hAnsi="Arial" w:cs="Arial"/>
          <w:sz w:val="20"/>
        </w:rPr>
        <w:t xml:space="preserve">Seigneur, fais de moi un instrument de ta paix </w:t>
      </w:r>
      <w:r w:rsidR="003D2C25" w:rsidRPr="00E71E99">
        <w:rPr>
          <w:rFonts w:ascii="Arial" w:hAnsi="Arial" w:cs="Arial"/>
          <w:sz w:val="20"/>
        </w:rPr>
        <w:tab/>
      </w:r>
      <w:r w:rsidRPr="00E71E99">
        <w:rPr>
          <w:rFonts w:ascii="Arial" w:hAnsi="Arial" w:cs="Arial"/>
          <w:sz w:val="20"/>
        </w:rPr>
        <w:t xml:space="preserve">D 41-46 </w:t>
      </w:r>
    </w:p>
    <w:p w14:paraId="274FA601" w14:textId="77777777" w:rsidR="003D2C25" w:rsidRDefault="007A2683" w:rsidP="007A2683">
      <w:pPr>
        <w:ind w:left="2124" w:firstLine="708"/>
        <w:rPr>
          <w:rFonts w:ascii="Arial" w:hAnsi="Arial" w:cs="Arial"/>
          <w:sz w:val="20"/>
        </w:rPr>
      </w:pPr>
      <w:r w:rsidRPr="00E71E99">
        <w:rPr>
          <w:rFonts w:ascii="Arial" w:hAnsi="Arial" w:cs="Arial"/>
          <w:sz w:val="20"/>
        </w:rPr>
        <w:t>Seigneur, fais de nous des ouvriers de paix</w:t>
      </w:r>
      <w:r w:rsidR="00E71E99">
        <w:rPr>
          <w:rFonts w:ascii="Arial" w:hAnsi="Arial" w:cs="Arial"/>
          <w:sz w:val="20"/>
        </w:rPr>
        <w:tab/>
      </w:r>
      <w:r w:rsidRPr="00E71E99">
        <w:rPr>
          <w:rFonts w:ascii="Arial" w:hAnsi="Arial" w:cs="Arial"/>
          <w:sz w:val="20"/>
        </w:rPr>
        <w:t>D 161</w:t>
      </w:r>
      <w:r w:rsidRPr="00E71E99">
        <w:rPr>
          <w:rFonts w:ascii="Arial" w:hAnsi="Arial" w:cs="Arial"/>
          <w:sz w:val="20"/>
        </w:rPr>
        <w:tab/>
      </w:r>
      <w:r w:rsidR="00E71E99">
        <w:rPr>
          <w:rFonts w:ascii="Arial" w:hAnsi="Arial" w:cs="Arial"/>
          <w:sz w:val="20"/>
        </w:rPr>
        <w:tab/>
      </w:r>
      <w:r w:rsidRPr="00E71E99">
        <w:rPr>
          <w:rFonts w:ascii="Arial" w:hAnsi="Arial" w:cs="Arial"/>
          <w:sz w:val="20"/>
        </w:rPr>
        <w:t>page 246</w:t>
      </w:r>
      <w:r w:rsidR="003D2C25" w:rsidRPr="00E71E99">
        <w:rPr>
          <w:rFonts w:ascii="Arial" w:hAnsi="Arial" w:cs="Arial"/>
          <w:sz w:val="20"/>
        </w:rPr>
        <w:t xml:space="preserve"> </w:t>
      </w:r>
    </w:p>
    <w:p w14:paraId="35A04703" w14:textId="77777777" w:rsidR="00474D29" w:rsidRDefault="00474D29" w:rsidP="007A2683">
      <w:pPr>
        <w:ind w:left="2124" w:firstLine="708"/>
        <w:rPr>
          <w:rFonts w:ascii="Arial" w:hAnsi="Arial" w:cs="Arial"/>
          <w:sz w:val="20"/>
        </w:rPr>
      </w:pPr>
    </w:p>
    <w:p w14:paraId="60D0FEFA" w14:textId="77777777" w:rsidR="00474D29" w:rsidRDefault="00474D29" w:rsidP="007A2683">
      <w:pPr>
        <w:ind w:left="2124" w:firstLine="708"/>
        <w:rPr>
          <w:rFonts w:ascii="Arial" w:hAnsi="Arial" w:cs="Arial"/>
          <w:sz w:val="20"/>
        </w:rPr>
      </w:pPr>
    </w:p>
    <w:p w14:paraId="4CD2A233" w14:textId="77777777" w:rsidR="00474D29" w:rsidRDefault="00474D29" w:rsidP="007A2683">
      <w:pPr>
        <w:ind w:left="2124" w:firstLine="708"/>
        <w:rPr>
          <w:rFonts w:ascii="Arial" w:hAnsi="Arial" w:cs="Arial"/>
          <w:sz w:val="20"/>
        </w:rPr>
      </w:pPr>
    </w:p>
    <w:p w14:paraId="47A54F26" w14:textId="77777777" w:rsidR="00474D29" w:rsidRDefault="00474D29" w:rsidP="007A2683">
      <w:pPr>
        <w:ind w:left="2124" w:firstLine="708"/>
        <w:rPr>
          <w:rFonts w:ascii="Arial" w:hAnsi="Arial" w:cs="Arial"/>
          <w:sz w:val="20"/>
        </w:rPr>
      </w:pPr>
    </w:p>
    <w:p w14:paraId="2A5BEB19" w14:textId="77777777" w:rsidR="00273F0B" w:rsidRDefault="00273F0B" w:rsidP="007A2683">
      <w:pPr>
        <w:ind w:left="2124" w:firstLine="708"/>
        <w:rPr>
          <w:rFonts w:ascii="Arial" w:hAnsi="Arial" w:cs="Arial"/>
          <w:sz w:val="20"/>
        </w:rPr>
      </w:pPr>
    </w:p>
    <w:p w14:paraId="2BDA4FBB" w14:textId="77777777" w:rsidR="00474D29" w:rsidRDefault="00474D29" w:rsidP="007A2683">
      <w:pPr>
        <w:ind w:left="2124" w:firstLine="708"/>
        <w:rPr>
          <w:rFonts w:ascii="Arial" w:hAnsi="Arial" w:cs="Arial"/>
          <w:sz w:val="20"/>
        </w:rPr>
      </w:pPr>
    </w:p>
    <w:sectPr w:rsidR="00474D29" w:rsidSect="007A2683">
      <w:pgSz w:w="11906" w:h="16838"/>
      <w:pgMar w:top="624" w:right="567"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53C3"/>
    <w:multiLevelType w:val="hybridMultilevel"/>
    <w:tmpl w:val="C706A61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6D6486"/>
    <w:multiLevelType w:val="hybridMultilevel"/>
    <w:tmpl w:val="CACCAE32"/>
    <w:lvl w:ilvl="0" w:tplc="65B41A8C">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450A635B"/>
    <w:multiLevelType w:val="singleLevel"/>
    <w:tmpl w:val="A970BE58"/>
    <w:lvl w:ilvl="0">
      <w:start w:val="1"/>
      <w:numFmt w:val="decimal"/>
      <w:lvlText w:val="%1)"/>
      <w:lvlJc w:val="left"/>
      <w:pPr>
        <w:tabs>
          <w:tab w:val="num" w:pos="360"/>
        </w:tabs>
        <w:ind w:left="360" w:hanging="360"/>
      </w:pPr>
      <w:rPr>
        <w:rFonts w:hint="default"/>
        <w:b/>
      </w:rPr>
    </w:lvl>
  </w:abstractNum>
  <w:num w:numId="1" w16cid:durableId="1123958403">
    <w:abstractNumId w:val="2"/>
  </w:num>
  <w:num w:numId="2" w16cid:durableId="1631861385">
    <w:abstractNumId w:val="0"/>
  </w:num>
  <w:num w:numId="3" w16cid:durableId="138348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B9"/>
    <w:rsid w:val="00037A1F"/>
    <w:rsid w:val="00052E0E"/>
    <w:rsid w:val="000F5C26"/>
    <w:rsid w:val="001809C8"/>
    <w:rsid w:val="001926E2"/>
    <w:rsid w:val="0026388D"/>
    <w:rsid w:val="00273F0B"/>
    <w:rsid w:val="002F3A37"/>
    <w:rsid w:val="00327CF1"/>
    <w:rsid w:val="003816C8"/>
    <w:rsid w:val="003D2C25"/>
    <w:rsid w:val="00434F07"/>
    <w:rsid w:val="00474D29"/>
    <w:rsid w:val="004918C1"/>
    <w:rsid w:val="004C4BFE"/>
    <w:rsid w:val="005E6749"/>
    <w:rsid w:val="00664AC8"/>
    <w:rsid w:val="00701BF6"/>
    <w:rsid w:val="00712861"/>
    <w:rsid w:val="007642E9"/>
    <w:rsid w:val="007A2683"/>
    <w:rsid w:val="00892416"/>
    <w:rsid w:val="008F1DDC"/>
    <w:rsid w:val="009B1586"/>
    <w:rsid w:val="00BB37FC"/>
    <w:rsid w:val="00CA50BB"/>
    <w:rsid w:val="00DC5E8E"/>
    <w:rsid w:val="00E352BF"/>
    <w:rsid w:val="00E479B9"/>
    <w:rsid w:val="00E47F19"/>
    <w:rsid w:val="00E71E99"/>
    <w:rsid w:val="00EF11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D7D6"/>
  <w15:docId w15:val="{48AEC44F-A531-4015-8D88-18F3AE92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9B9"/>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E479B9"/>
    <w:pPr>
      <w:keepNext/>
      <w:ind w:hanging="3"/>
      <w:outlineLvl w:val="1"/>
    </w:pPr>
    <w:rPr>
      <w:b/>
      <w:sz w:val="20"/>
    </w:rPr>
  </w:style>
  <w:style w:type="paragraph" w:styleId="Titre4">
    <w:name w:val="heading 4"/>
    <w:basedOn w:val="Normal"/>
    <w:next w:val="Normal"/>
    <w:link w:val="Titre4Car"/>
    <w:qFormat/>
    <w:rsid w:val="00E479B9"/>
    <w:pPr>
      <w:keepNext/>
      <w:jc w:val="center"/>
      <w:outlineLvl w:val="3"/>
    </w:pPr>
    <w:rPr>
      <w:b/>
      <w:sz w:val="20"/>
    </w:rPr>
  </w:style>
  <w:style w:type="paragraph" w:styleId="Titre5">
    <w:name w:val="heading 5"/>
    <w:basedOn w:val="Normal"/>
    <w:next w:val="Normal"/>
    <w:link w:val="Titre5Car"/>
    <w:qFormat/>
    <w:rsid w:val="00E479B9"/>
    <w:pPr>
      <w:keepNext/>
      <w:ind w:left="993" w:hanging="993"/>
      <w:outlineLvl w:val="4"/>
    </w:pPr>
    <w:rPr>
      <w:b/>
      <w:i/>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479B9"/>
    <w:rPr>
      <w:rFonts w:ascii="Times New Roman" w:eastAsia="Times New Roman" w:hAnsi="Times New Roman" w:cs="Times New Roman"/>
      <w:b/>
      <w:sz w:val="20"/>
      <w:szCs w:val="20"/>
      <w:lang w:eastAsia="fr-FR"/>
    </w:rPr>
  </w:style>
  <w:style w:type="character" w:customStyle="1" w:styleId="Titre4Car">
    <w:name w:val="Titre 4 Car"/>
    <w:basedOn w:val="Policepardfaut"/>
    <w:link w:val="Titre4"/>
    <w:rsid w:val="00E479B9"/>
    <w:rPr>
      <w:rFonts w:ascii="Times New Roman" w:eastAsia="Times New Roman" w:hAnsi="Times New Roman" w:cs="Times New Roman"/>
      <w:b/>
      <w:sz w:val="20"/>
      <w:szCs w:val="20"/>
      <w:lang w:eastAsia="fr-FR"/>
    </w:rPr>
  </w:style>
  <w:style w:type="character" w:customStyle="1" w:styleId="Titre5Car">
    <w:name w:val="Titre 5 Car"/>
    <w:basedOn w:val="Policepardfaut"/>
    <w:link w:val="Titre5"/>
    <w:rsid w:val="00E479B9"/>
    <w:rPr>
      <w:rFonts w:ascii="Times New Roman" w:eastAsia="Times New Roman" w:hAnsi="Times New Roman" w:cs="Times New Roman"/>
      <w:b/>
      <w:i/>
      <w:sz w:val="20"/>
      <w:szCs w:val="20"/>
      <w:u w:val="single"/>
      <w:lang w:eastAsia="fr-FR"/>
    </w:rPr>
  </w:style>
  <w:style w:type="paragraph" w:styleId="Paragraphedeliste">
    <w:name w:val="List Paragraph"/>
    <w:basedOn w:val="Normal"/>
    <w:uiPriority w:val="34"/>
    <w:qFormat/>
    <w:rsid w:val="004C4BFE"/>
    <w:pPr>
      <w:ind w:left="720"/>
      <w:contextualSpacing/>
    </w:pPr>
  </w:style>
  <w:style w:type="paragraph" w:styleId="Retraitcorpsdetexte2">
    <w:name w:val="Body Text Indent 2"/>
    <w:basedOn w:val="Normal"/>
    <w:link w:val="Retraitcorpsdetexte2Car"/>
    <w:rsid w:val="00474D29"/>
    <w:pPr>
      <w:ind w:left="-540" w:firstLine="1800"/>
    </w:pPr>
    <w:rPr>
      <w:rFonts w:ascii="Arial" w:hAnsi="Arial" w:cs="Arial"/>
      <w:sz w:val="20"/>
      <w:szCs w:val="24"/>
    </w:rPr>
  </w:style>
  <w:style w:type="character" w:customStyle="1" w:styleId="Retraitcorpsdetexte2Car">
    <w:name w:val="Retrait corps de texte 2 Car"/>
    <w:basedOn w:val="Policepardfaut"/>
    <w:link w:val="Retraitcorpsdetexte2"/>
    <w:rsid w:val="00474D29"/>
    <w:rPr>
      <w:rFonts w:ascii="Arial" w:eastAsia="Times New Roman" w:hAnsi="Arial" w:cs="Arial"/>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2492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JC HTE</cp:lastModifiedBy>
  <cp:revision>4</cp:revision>
  <cp:lastPrinted>2022-10-05T08:06:00Z</cp:lastPrinted>
  <dcterms:created xsi:type="dcterms:W3CDTF">2024-10-16T15:28:00Z</dcterms:created>
  <dcterms:modified xsi:type="dcterms:W3CDTF">2024-10-16T15:32:00Z</dcterms:modified>
</cp:coreProperties>
</file>