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0FDF" w14:textId="77777777" w:rsidR="00A15C88" w:rsidRPr="000504EE" w:rsidRDefault="00934A59" w:rsidP="00691D69">
      <w:pPr>
        <w:pStyle w:val="NormalWeb"/>
        <w:spacing w:after="0"/>
        <w:jc w:val="both"/>
      </w:pPr>
      <w:r>
        <w:rPr>
          <w:b/>
          <w:bCs/>
          <w:sz w:val="28"/>
          <w:szCs w:val="28"/>
        </w:rPr>
        <w:t>4</w:t>
      </w:r>
      <w:r w:rsidRPr="000504EE">
        <w:rPr>
          <w:b/>
          <w:bCs/>
          <w:sz w:val="28"/>
          <w:szCs w:val="28"/>
        </w:rPr>
        <w:t xml:space="preserve">ème </w:t>
      </w:r>
      <w:proofErr w:type="gramStart"/>
      <w:r w:rsidRPr="000504EE">
        <w:rPr>
          <w:b/>
          <w:bCs/>
          <w:sz w:val="28"/>
          <w:szCs w:val="28"/>
        </w:rPr>
        <w:t>Dimanche</w:t>
      </w:r>
      <w:proofErr w:type="gramEnd"/>
      <w:r w:rsidRPr="000504EE">
        <w:rPr>
          <w:b/>
          <w:bCs/>
          <w:sz w:val="28"/>
          <w:szCs w:val="28"/>
        </w:rPr>
        <w:t xml:space="preserve"> de </w:t>
      </w:r>
      <w:r>
        <w:rPr>
          <w:b/>
          <w:bCs/>
          <w:sz w:val="28"/>
          <w:szCs w:val="28"/>
        </w:rPr>
        <w:t>Carême - Année C</w:t>
      </w:r>
      <w:r w:rsidRPr="000504EE">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30 Mars</w:t>
      </w:r>
      <w:r w:rsidRPr="000504EE">
        <w:rPr>
          <w:b/>
          <w:bCs/>
          <w:sz w:val="28"/>
          <w:szCs w:val="28"/>
        </w:rPr>
        <w:t xml:space="preserve"> 20</w:t>
      </w:r>
      <w:r>
        <w:rPr>
          <w:b/>
          <w:bCs/>
          <w:sz w:val="28"/>
          <w:szCs w:val="28"/>
        </w:rPr>
        <w:t>25</w:t>
      </w:r>
    </w:p>
    <w:p w14:paraId="62389B87" w14:textId="77777777" w:rsidR="00934A59" w:rsidRPr="00934A59" w:rsidRDefault="00A15C88" w:rsidP="00691D69">
      <w:pPr>
        <w:pStyle w:val="Sansinterligne"/>
        <w:jc w:val="both"/>
        <w:rPr>
          <w:b/>
          <w:sz w:val="18"/>
          <w:szCs w:val="18"/>
          <w:u w:val="single"/>
        </w:rPr>
      </w:pPr>
      <w:r w:rsidRPr="006029DF">
        <w:rPr>
          <w:rFonts w:ascii="Times New Roman" w:hAnsi="Times New Roman" w:cs="Times New Roman"/>
          <w:b/>
          <w:bCs/>
          <w:sz w:val="24"/>
          <w:szCs w:val="24"/>
          <w:u w:val="single"/>
        </w:rPr>
        <w:t>ACCUEIL</w:t>
      </w:r>
      <w:r w:rsidRPr="006029DF">
        <w:rPr>
          <w:rFonts w:ascii="Times New Roman" w:hAnsi="Times New Roman" w:cs="Times New Roman"/>
          <w:b/>
          <w:bCs/>
          <w:sz w:val="24"/>
          <w:szCs w:val="24"/>
        </w:rPr>
        <w:t xml:space="preserve"> :</w:t>
      </w:r>
      <w:r w:rsidRPr="004D6FC4">
        <w:rPr>
          <w:rFonts w:ascii="Times New Roman" w:hAnsi="Times New Roman" w:cs="Times New Roman"/>
          <w:b/>
          <w:bCs/>
          <w:sz w:val="28"/>
          <w:szCs w:val="28"/>
        </w:rPr>
        <w:t xml:space="preserve"> </w:t>
      </w:r>
      <w:r w:rsidR="00934A59" w:rsidRPr="00934A59">
        <w:rPr>
          <w:rFonts w:ascii="Times New Roman" w:hAnsi="Times New Roman" w:cs="Times New Roman"/>
        </w:rPr>
        <w:t>« laissez-vous réconcilier ! » Au milieu de ce Carême, la parabole du fils prodigue fait résonner un appel à la réconciliation. Le Christ nous invite à faire la paix avec nous-même, à vivre dans l’harmonie et la solidarité, et à accueillir le doux pardon du Père de tendresse. Redoublons de compréhension les uns envers les autres. La fête de la vie n’en sera que plus belle.</w:t>
      </w:r>
    </w:p>
    <w:p w14:paraId="30B368C1" w14:textId="77777777" w:rsidR="00CB3222" w:rsidRPr="00691D69" w:rsidRDefault="00A15C88" w:rsidP="00691D69">
      <w:pPr>
        <w:pStyle w:val="Sansinterligne"/>
        <w:jc w:val="both"/>
        <w:rPr>
          <w:rFonts w:ascii="Times New Roman" w:hAnsi="Times New Roman" w:cs="Times New Roman"/>
        </w:rPr>
      </w:pPr>
      <w:r>
        <w:rPr>
          <w:rFonts w:ascii="Times New Roman" w:hAnsi="Times New Roman" w:cs="Times New Roman"/>
        </w:rPr>
        <w:tab/>
      </w:r>
      <w:r w:rsidR="00691D69">
        <w:rPr>
          <w:rFonts w:ascii="Times New Roman" w:hAnsi="Times New Roman" w:cs="Times New Roman"/>
        </w:rPr>
        <w:tab/>
      </w:r>
      <w:r w:rsidR="00CB3222" w:rsidRPr="00691D69">
        <w:rPr>
          <w:rFonts w:ascii="Times New Roman" w:hAnsi="Times New Roman" w:cs="Times New Roman"/>
        </w:rPr>
        <w:t xml:space="preserve">Changez vos </w:t>
      </w:r>
      <w:proofErr w:type="spellStart"/>
      <w:r w:rsidR="00CB3222" w:rsidRPr="00691D69">
        <w:rPr>
          <w:rFonts w:ascii="Times New Roman" w:hAnsi="Times New Roman" w:cs="Times New Roman"/>
        </w:rPr>
        <w:t>coeurs</w:t>
      </w:r>
      <w:proofErr w:type="spellEnd"/>
      <w:r w:rsidR="00CB3222" w:rsidRPr="00691D69">
        <w:rPr>
          <w:rFonts w:ascii="Times New Roman" w:hAnsi="Times New Roman" w:cs="Times New Roman"/>
        </w:rPr>
        <w:tab/>
      </w:r>
      <w:r w:rsidR="00CB3222" w:rsidRPr="00691D69">
        <w:rPr>
          <w:rFonts w:ascii="Times New Roman" w:hAnsi="Times New Roman" w:cs="Times New Roman"/>
        </w:rPr>
        <w:tab/>
      </w:r>
      <w:r w:rsidR="00CB3222" w:rsidRPr="00691D69">
        <w:rPr>
          <w:rFonts w:ascii="Times New Roman" w:hAnsi="Times New Roman" w:cs="Times New Roman"/>
        </w:rPr>
        <w:tab/>
        <w:t>G 162</w:t>
      </w:r>
      <w:r w:rsidR="00CB3222" w:rsidRPr="00691D69">
        <w:rPr>
          <w:rFonts w:ascii="Times New Roman" w:hAnsi="Times New Roman" w:cs="Times New Roman"/>
        </w:rPr>
        <w:tab/>
      </w:r>
      <w:r w:rsidR="00691D69">
        <w:rPr>
          <w:rFonts w:ascii="Times New Roman" w:hAnsi="Times New Roman" w:cs="Times New Roman"/>
        </w:rPr>
        <w:tab/>
        <w:t xml:space="preserve">Page </w:t>
      </w:r>
      <w:r w:rsidR="00CB3222" w:rsidRPr="00691D69">
        <w:rPr>
          <w:rFonts w:ascii="Times New Roman" w:hAnsi="Times New Roman" w:cs="Times New Roman"/>
        </w:rPr>
        <w:t>320</w:t>
      </w:r>
      <w:r w:rsidR="00CB3222" w:rsidRPr="00691D69">
        <w:rPr>
          <w:rFonts w:ascii="Times New Roman" w:hAnsi="Times New Roman" w:cs="Times New Roman"/>
        </w:rPr>
        <w:tab/>
      </w:r>
    </w:p>
    <w:p w14:paraId="6DC67E5D" w14:textId="77777777" w:rsidR="00CB3222" w:rsidRPr="00691D69" w:rsidRDefault="00691D69" w:rsidP="00691D69">
      <w:pPr>
        <w:spacing w:after="0" w:line="240" w:lineRule="auto"/>
        <w:jc w:val="both"/>
        <w:rPr>
          <w:rFonts w:ascii="Times New Roman" w:hAnsi="Times New Roman" w:cs="Times New Roman"/>
        </w:rPr>
      </w:pPr>
      <w:r w:rsidRPr="00691D69">
        <w:rPr>
          <w:rFonts w:ascii="Times New Roman" w:hAnsi="Times New Roman" w:cs="Times New Roman"/>
        </w:rPr>
        <w:tab/>
      </w:r>
      <w:r w:rsidRPr="00691D69">
        <w:rPr>
          <w:rFonts w:ascii="Times New Roman" w:hAnsi="Times New Roman" w:cs="Times New Roman"/>
        </w:rPr>
        <w:tab/>
      </w:r>
      <w:r w:rsidR="00CB3222" w:rsidRPr="00691D69">
        <w:rPr>
          <w:rFonts w:ascii="Times New Roman" w:hAnsi="Times New Roman" w:cs="Times New Roman"/>
        </w:rPr>
        <w:t>Ouvre mes yeux</w:t>
      </w:r>
      <w:r w:rsidR="00CB3222" w:rsidRPr="00691D69">
        <w:rPr>
          <w:rFonts w:ascii="Times New Roman" w:hAnsi="Times New Roman" w:cs="Times New Roman"/>
        </w:rPr>
        <w:tab/>
      </w:r>
      <w:r w:rsidR="00CB3222" w:rsidRPr="00691D69">
        <w:rPr>
          <w:rFonts w:ascii="Times New Roman" w:hAnsi="Times New Roman" w:cs="Times New Roman"/>
        </w:rPr>
        <w:tab/>
      </w:r>
      <w:r w:rsidR="00CB3222" w:rsidRPr="00691D69">
        <w:rPr>
          <w:rFonts w:ascii="Times New Roman" w:hAnsi="Times New Roman" w:cs="Times New Roman"/>
        </w:rPr>
        <w:tab/>
      </w:r>
      <w:r>
        <w:rPr>
          <w:rFonts w:ascii="Times New Roman" w:hAnsi="Times New Roman" w:cs="Times New Roman"/>
        </w:rPr>
        <w:t xml:space="preserve">G </w:t>
      </w:r>
      <w:r w:rsidR="00CB3222" w:rsidRPr="00691D69">
        <w:rPr>
          <w:rFonts w:ascii="Times New Roman" w:hAnsi="Times New Roman" w:cs="Times New Roman"/>
        </w:rPr>
        <w:t>79-1</w:t>
      </w:r>
      <w:r w:rsidR="00CB3222" w:rsidRPr="00691D69">
        <w:rPr>
          <w:rFonts w:ascii="Times New Roman" w:hAnsi="Times New Roman" w:cs="Times New Roman"/>
        </w:rPr>
        <w:tab/>
      </w:r>
      <w:r>
        <w:rPr>
          <w:rFonts w:ascii="Times New Roman" w:hAnsi="Times New Roman" w:cs="Times New Roman"/>
        </w:rPr>
        <w:tab/>
        <w:t xml:space="preserve">Page </w:t>
      </w:r>
      <w:r w:rsidR="00CB3222" w:rsidRPr="00691D69">
        <w:rPr>
          <w:rFonts w:ascii="Times New Roman" w:hAnsi="Times New Roman" w:cs="Times New Roman"/>
        </w:rPr>
        <w:t>315</w:t>
      </w:r>
    </w:p>
    <w:p w14:paraId="72EAB636" w14:textId="77777777" w:rsidR="00CB3222" w:rsidRPr="00691D69" w:rsidRDefault="00691D69" w:rsidP="00691D69">
      <w:pPr>
        <w:spacing w:after="0" w:line="240" w:lineRule="auto"/>
        <w:jc w:val="both"/>
        <w:rPr>
          <w:rFonts w:ascii="Times New Roman" w:hAnsi="Times New Roman" w:cs="Times New Roman"/>
          <w:u w:val="single"/>
        </w:rPr>
      </w:pPr>
      <w:r w:rsidRPr="00691D69">
        <w:rPr>
          <w:rFonts w:ascii="Times New Roman" w:hAnsi="Times New Roman" w:cs="Times New Roman"/>
        </w:rPr>
        <w:tab/>
      </w:r>
      <w:r w:rsidRPr="00691D69">
        <w:rPr>
          <w:rFonts w:ascii="Times New Roman" w:hAnsi="Times New Roman" w:cs="Times New Roman"/>
        </w:rPr>
        <w:tab/>
      </w:r>
      <w:r w:rsidR="00CB3222" w:rsidRPr="00691D69">
        <w:rPr>
          <w:rFonts w:ascii="Times New Roman" w:hAnsi="Times New Roman" w:cs="Times New Roman"/>
        </w:rPr>
        <w:t>Si l’espérance t’a fait marcher</w:t>
      </w:r>
      <w:r w:rsidR="00CB3222" w:rsidRPr="00691D69">
        <w:rPr>
          <w:rFonts w:ascii="Times New Roman" w:hAnsi="Times New Roman" w:cs="Times New Roman"/>
        </w:rPr>
        <w:tab/>
        <w:t xml:space="preserve"> </w:t>
      </w:r>
      <w:r w:rsidR="00CB3222" w:rsidRPr="00691D69">
        <w:rPr>
          <w:rFonts w:ascii="Times New Roman" w:hAnsi="Times New Roman" w:cs="Times New Roman"/>
        </w:rPr>
        <w:tab/>
        <w:t>G 213</w:t>
      </w:r>
      <w:r w:rsidR="00CB3222" w:rsidRPr="00691D69">
        <w:rPr>
          <w:rFonts w:ascii="Times New Roman" w:hAnsi="Times New Roman" w:cs="Times New Roman"/>
        </w:rPr>
        <w:tab/>
      </w:r>
      <w:r w:rsidR="00CB3222" w:rsidRPr="00691D69">
        <w:rPr>
          <w:rFonts w:ascii="Times New Roman" w:hAnsi="Times New Roman" w:cs="Times New Roman"/>
        </w:rPr>
        <w:tab/>
        <w:t>326</w:t>
      </w:r>
    </w:p>
    <w:p w14:paraId="315D1C58" w14:textId="77777777" w:rsidR="00A15C88" w:rsidRPr="00AC4A49" w:rsidRDefault="00A15C88" w:rsidP="00691D69">
      <w:pPr>
        <w:pStyle w:val="Standard"/>
        <w:jc w:val="both"/>
        <w:rPr>
          <w:lang w:val="fr-FR"/>
        </w:rPr>
      </w:pPr>
      <w:r w:rsidRPr="00AC4A49">
        <w:rPr>
          <w:b/>
          <w:bCs/>
          <w:u w:val="single"/>
          <w:lang w:val="fr-FR"/>
        </w:rPr>
        <w:t>PREPARATION PENITENTIELLE</w:t>
      </w:r>
      <w:r w:rsidRPr="00AC4A49">
        <w:rPr>
          <w:b/>
          <w:bCs/>
          <w:lang w:val="fr-FR"/>
        </w:rPr>
        <w:t xml:space="preserve"> : </w:t>
      </w:r>
      <w:proofErr w:type="spellStart"/>
      <w:r>
        <w:rPr>
          <w:b/>
          <w:bCs/>
          <w:lang w:val="fr-FR"/>
        </w:rPr>
        <w:t>Kyrié</w:t>
      </w:r>
      <w:proofErr w:type="spellEnd"/>
      <w:r>
        <w:rPr>
          <w:b/>
          <w:bCs/>
          <w:lang w:val="fr-FR"/>
        </w:rPr>
        <w:t xml:space="preserve"> au choix</w:t>
      </w:r>
    </w:p>
    <w:p w14:paraId="5C153701" w14:textId="77777777" w:rsidR="00CB3222" w:rsidRPr="00CB3222" w:rsidRDefault="00A15C88" w:rsidP="00691D69">
      <w:pPr>
        <w:pStyle w:val="Sansinterligne"/>
        <w:jc w:val="both"/>
      </w:pPr>
      <w:r w:rsidRPr="00691D69">
        <w:rPr>
          <w:rFonts w:ascii="Times New Roman" w:hAnsi="Times New Roman" w:cs="Times New Roman"/>
          <w:b/>
          <w:bCs/>
          <w:sz w:val="24"/>
          <w:szCs w:val="24"/>
          <w:u w:val="single"/>
        </w:rPr>
        <w:t>PREMIERE LECTURE :</w:t>
      </w:r>
      <w:r w:rsidRPr="00AC4A49">
        <w:rPr>
          <w:b/>
          <w:bCs/>
        </w:rPr>
        <w:t xml:space="preserve"> </w:t>
      </w:r>
      <w:r w:rsidR="00CB3222" w:rsidRPr="00691D69">
        <w:rPr>
          <w:rFonts w:ascii="Times New Roman" w:hAnsi="Times New Roman" w:cs="Times New Roman"/>
        </w:rPr>
        <w:t xml:space="preserve">L’épisode du buisson ardent n’est pas </w:t>
      </w:r>
      <w:proofErr w:type="gramStart"/>
      <w:r w:rsidR="00CB3222" w:rsidRPr="00691D69">
        <w:rPr>
          <w:rFonts w:ascii="Times New Roman" w:hAnsi="Times New Roman" w:cs="Times New Roman"/>
        </w:rPr>
        <w:t>seulement  une</w:t>
      </w:r>
      <w:proofErr w:type="gramEnd"/>
      <w:r w:rsidR="00CB3222" w:rsidRPr="00691D69">
        <w:rPr>
          <w:rFonts w:ascii="Times New Roman" w:hAnsi="Times New Roman" w:cs="Times New Roman"/>
        </w:rPr>
        <w:t xml:space="preserve"> manifestation de Dieu à Moïse. C’est aussi un envoi en mission parce que Dieu a vu la misère de son peuple, qui a été </w:t>
      </w:r>
      <w:proofErr w:type="gramStart"/>
      <w:r w:rsidR="00CB3222" w:rsidRPr="00691D69">
        <w:rPr>
          <w:rFonts w:ascii="Times New Roman" w:hAnsi="Times New Roman" w:cs="Times New Roman"/>
        </w:rPr>
        <w:t>réduit  en</w:t>
      </w:r>
      <w:proofErr w:type="gramEnd"/>
      <w:r w:rsidR="00CB3222" w:rsidRPr="00691D69">
        <w:rPr>
          <w:rFonts w:ascii="Times New Roman" w:hAnsi="Times New Roman" w:cs="Times New Roman"/>
        </w:rPr>
        <w:t xml:space="preserve"> esclavage. Dieu veut la liberté pour tous les hommes. Ecoutons sa parole.</w:t>
      </w:r>
    </w:p>
    <w:p w14:paraId="34EC15CE" w14:textId="77777777" w:rsidR="00691D69" w:rsidRPr="00691D69" w:rsidRDefault="00691D69" w:rsidP="00691D69">
      <w:pPr>
        <w:pStyle w:val="Standard"/>
        <w:jc w:val="both"/>
        <w:rPr>
          <w:b/>
          <w:bCs/>
          <w:sz w:val="16"/>
          <w:szCs w:val="16"/>
          <w:u w:val="single"/>
          <w:lang w:val="fr-FR"/>
        </w:rPr>
      </w:pPr>
    </w:p>
    <w:p w14:paraId="600D3DA6" w14:textId="77777777" w:rsidR="00691D69" w:rsidRDefault="00A15C88" w:rsidP="00691D69">
      <w:pPr>
        <w:pStyle w:val="Standard"/>
        <w:jc w:val="both"/>
        <w:rPr>
          <w:b/>
          <w:bCs/>
          <w:lang w:val="fr-FR"/>
        </w:rPr>
      </w:pPr>
      <w:r w:rsidRPr="004D6FC4">
        <w:rPr>
          <w:b/>
          <w:bCs/>
          <w:u w:val="single"/>
          <w:lang w:val="fr-FR"/>
        </w:rPr>
        <w:t>PSAUME :</w:t>
      </w:r>
      <w:r w:rsidRPr="004D6FC4">
        <w:rPr>
          <w:b/>
          <w:bCs/>
          <w:lang w:val="fr-FR"/>
        </w:rPr>
        <w:t xml:space="preserve"> </w:t>
      </w:r>
      <w:r w:rsidR="00691D69">
        <w:rPr>
          <w:b/>
          <w:bCs/>
          <w:lang w:val="fr-FR"/>
        </w:rPr>
        <w:t>Goûtez et voyez comme est bon le Seigneur.</w:t>
      </w:r>
    </w:p>
    <w:p w14:paraId="770303E2" w14:textId="77777777" w:rsidR="00A15C88" w:rsidRPr="00691D69" w:rsidRDefault="00A15C88" w:rsidP="00691D69">
      <w:pPr>
        <w:pStyle w:val="Standard"/>
        <w:jc w:val="both"/>
        <w:rPr>
          <w:b/>
          <w:bCs/>
          <w:sz w:val="16"/>
          <w:szCs w:val="16"/>
          <w:lang w:val="fr-FR"/>
        </w:rPr>
      </w:pPr>
    </w:p>
    <w:p w14:paraId="49B8FB99" w14:textId="77777777" w:rsidR="00CB3222" w:rsidRPr="00CB3222" w:rsidRDefault="00A15C88" w:rsidP="00691D69">
      <w:pPr>
        <w:pStyle w:val="Sansinterligne"/>
        <w:jc w:val="both"/>
        <w:rPr>
          <w:rFonts w:ascii="Times New Roman" w:hAnsi="Times New Roman" w:cs="Times New Roman"/>
          <w:b/>
          <w:u w:val="single"/>
        </w:rPr>
      </w:pPr>
      <w:r w:rsidRPr="00691D69">
        <w:rPr>
          <w:rFonts w:ascii="Times New Roman" w:hAnsi="Times New Roman" w:cs="Times New Roman"/>
          <w:b/>
          <w:bCs/>
          <w:u w:val="single"/>
        </w:rPr>
        <w:t>DEUXIEME LECTURE :</w:t>
      </w:r>
      <w:r w:rsidRPr="00AC4A49">
        <w:rPr>
          <w:b/>
          <w:bCs/>
        </w:rPr>
        <w:t xml:space="preserve"> </w:t>
      </w:r>
      <w:r w:rsidR="00CB3222" w:rsidRPr="00CB3222">
        <w:rPr>
          <w:rFonts w:ascii="Times New Roman" w:hAnsi="Times New Roman" w:cs="Times New Roman"/>
        </w:rPr>
        <w:t>Saint Paul relit pour les Corinthiens la traversée de la mer Rouge et l’expérience du désert. Il y voit la préfiguration du baptême et l’annonce du salut apporté par le Christ. A nous d’en tirer un enseignement pour aujourd’hui.</w:t>
      </w:r>
    </w:p>
    <w:p w14:paraId="5898F838" w14:textId="77777777" w:rsidR="00A15C88" w:rsidRPr="00AC4A49" w:rsidRDefault="00A15C88" w:rsidP="00691D69">
      <w:pPr>
        <w:pStyle w:val="Standard"/>
        <w:jc w:val="both"/>
        <w:rPr>
          <w:b/>
          <w:bCs/>
          <w:sz w:val="22"/>
          <w:szCs w:val="22"/>
          <w:lang w:val="fr-FR"/>
        </w:rPr>
      </w:pPr>
      <w:r w:rsidRPr="00AC4A49">
        <w:rPr>
          <w:b/>
          <w:bCs/>
          <w:sz w:val="22"/>
          <w:szCs w:val="22"/>
          <w:lang w:val="fr-FR"/>
        </w:rPr>
        <w:t>EVANGILE + HOMELIE + PROFESSION DE FOI</w:t>
      </w:r>
    </w:p>
    <w:p w14:paraId="7F775BCD" w14:textId="77777777" w:rsidR="00A15C88" w:rsidRPr="00AC4A49" w:rsidRDefault="00A15C88" w:rsidP="00691D69">
      <w:pPr>
        <w:pStyle w:val="Standard"/>
        <w:jc w:val="both"/>
        <w:rPr>
          <w:b/>
          <w:bCs/>
          <w:sz w:val="28"/>
          <w:szCs w:val="28"/>
          <w:lang w:val="fr-FR"/>
        </w:rPr>
      </w:pPr>
      <w:r w:rsidRPr="00AC4A49">
        <w:rPr>
          <w:b/>
          <w:bCs/>
          <w:u w:val="single"/>
          <w:lang w:val="fr-FR"/>
        </w:rPr>
        <w:t>PRIERES UNIVERSELLES</w:t>
      </w:r>
      <w:r w:rsidRPr="00AC4A49">
        <w:rPr>
          <w:b/>
          <w:bCs/>
          <w:lang w:val="fr-FR"/>
        </w:rPr>
        <w:t xml:space="preserve"> :</w:t>
      </w:r>
    </w:p>
    <w:p w14:paraId="2109B10D" w14:textId="77777777" w:rsidR="00691D69" w:rsidRDefault="00A15C88" w:rsidP="00691D69">
      <w:pPr>
        <w:pStyle w:val="Standard"/>
        <w:jc w:val="both"/>
        <w:rPr>
          <w:lang w:val="fr-FR"/>
        </w:rPr>
      </w:pPr>
      <w:r w:rsidRPr="00AC4A49">
        <w:rPr>
          <w:i/>
          <w:iCs/>
          <w:lang w:val="fr-FR"/>
        </w:rPr>
        <w:t xml:space="preserve">Prêtre : </w:t>
      </w:r>
      <w:r w:rsidR="00691D69">
        <w:rPr>
          <w:lang w:val="fr-FR"/>
        </w:rPr>
        <w:t xml:space="preserve">Sûrs de notre foi demandons à Dieu, notre Père de miséricorde, de restaurer la dignité des exclus. Prions-le pour le monde entier. </w:t>
      </w:r>
    </w:p>
    <w:p w14:paraId="0BD9F0A8" w14:textId="77777777" w:rsidR="00A15C88" w:rsidRDefault="00A15C88" w:rsidP="00691D69">
      <w:pPr>
        <w:pStyle w:val="Standard"/>
        <w:jc w:val="both"/>
        <w:rPr>
          <w:b/>
          <w:bCs/>
          <w:lang w:val="fr-FR"/>
        </w:rPr>
      </w:pPr>
      <w:r w:rsidRPr="00AC4A49">
        <w:rPr>
          <w:i/>
          <w:iCs/>
          <w:lang w:val="fr-FR"/>
        </w:rPr>
        <w:t>Refrain :</w:t>
      </w:r>
      <w:r w:rsidRPr="00AC4A49">
        <w:rPr>
          <w:lang w:val="fr-FR"/>
        </w:rPr>
        <w:t xml:space="preserve"> </w:t>
      </w:r>
      <w:r w:rsidR="00691D69">
        <w:rPr>
          <w:b/>
          <w:bCs/>
          <w:lang w:val="fr-FR"/>
        </w:rPr>
        <w:t xml:space="preserve">Dieu de tendresse, souviens-toi de nous. </w:t>
      </w:r>
    </w:p>
    <w:p w14:paraId="42F20199" w14:textId="77777777" w:rsidR="00691D69" w:rsidRPr="00C538EB" w:rsidRDefault="00691D69" w:rsidP="00691D69">
      <w:pPr>
        <w:pStyle w:val="Standard"/>
        <w:jc w:val="both"/>
        <w:rPr>
          <w:sz w:val="16"/>
          <w:szCs w:val="16"/>
          <w:lang w:val="fr-FR"/>
        </w:rPr>
      </w:pPr>
    </w:p>
    <w:p w14:paraId="593416A2" w14:textId="77777777" w:rsidR="00A15C88" w:rsidRDefault="00A15C88" w:rsidP="00691D69">
      <w:pPr>
        <w:pStyle w:val="Standard"/>
        <w:jc w:val="both"/>
        <w:rPr>
          <w:lang w:val="fr-FR"/>
        </w:rPr>
      </w:pPr>
      <w:r w:rsidRPr="00AC4A49">
        <w:rPr>
          <w:lang w:val="fr-FR"/>
        </w:rPr>
        <w:t>1)</w:t>
      </w:r>
      <w:r w:rsidRPr="00AC4A49">
        <w:rPr>
          <w:b/>
          <w:bCs/>
          <w:lang w:val="fr-FR"/>
        </w:rPr>
        <w:t xml:space="preserve"> </w:t>
      </w:r>
      <w:r w:rsidR="00691D69">
        <w:rPr>
          <w:lang w:val="fr-FR"/>
        </w:rPr>
        <w:t>Prions pour les évêques et les prêtres, ministres de la réconciliation. Qu’ils témoignent de la miséricorde envers tous les hommes. Dieu notre Père, nous t’en supplions.</w:t>
      </w:r>
      <w:r>
        <w:rPr>
          <w:lang w:val="fr-FR"/>
        </w:rPr>
        <w:t xml:space="preserve"> </w:t>
      </w:r>
    </w:p>
    <w:p w14:paraId="3E552CB4" w14:textId="77777777" w:rsidR="008842B6" w:rsidRDefault="008842B6" w:rsidP="00691D69">
      <w:pPr>
        <w:pStyle w:val="Standard"/>
        <w:jc w:val="both"/>
        <w:rPr>
          <w:lang w:val="fr-FR"/>
        </w:rPr>
      </w:pPr>
    </w:p>
    <w:p w14:paraId="64A0C5C9" w14:textId="77777777" w:rsidR="00A15C88" w:rsidRDefault="00A15C88" w:rsidP="00691D69">
      <w:pPr>
        <w:pStyle w:val="Standard"/>
        <w:jc w:val="both"/>
        <w:rPr>
          <w:lang w:val="fr-FR"/>
        </w:rPr>
      </w:pPr>
      <w:r w:rsidRPr="00AC4A49">
        <w:rPr>
          <w:lang w:val="fr-FR"/>
        </w:rPr>
        <w:t xml:space="preserve">2) </w:t>
      </w:r>
      <w:r w:rsidR="008842B6">
        <w:rPr>
          <w:lang w:val="fr-FR"/>
        </w:rPr>
        <w:t>Prions pour notre monde fracturé par les injustices et les guerres. Que les dirigeants des grandes nations favorisent un monde plus juste et plus humain. Dieu de justice</w:t>
      </w:r>
      <w:r w:rsidR="00691D69">
        <w:rPr>
          <w:lang w:val="fr-FR"/>
        </w:rPr>
        <w:t>, nous t’en supplions.</w:t>
      </w:r>
    </w:p>
    <w:p w14:paraId="06D0AC68" w14:textId="77777777" w:rsidR="008842B6" w:rsidRDefault="008842B6" w:rsidP="00691D69">
      <w:pPr>
        <w:pStyle w:val="Standard"/>
        <w:jc w:val="both"/>
        <w:rPr>
          <w:lang w:val="fr-FR"/>
        </w:rPr>
      </w:pPr>
    </w:p>
    <w:p w14:paraId="0E72B2FA" w14:textId="77777777" w:rsidR="00A15C88" w:rsidRDefault="00A15C88" w:rsidP="00691D69">
      <w:pPr>
        <w:pStyle w:val="Standard"/>
        <w:jc w:val="both"/>
        <w:rPr>
          <w:lang w:val="fr-FR"/>
        </w:rPr>
      </w:pPr>
      <w:r w:rsidRPr="00AC4A49">
        <w:rPr>
          <w:lang w:val="fr-FR"/>
        </w:rPr>
        <w:t xml:space="preserve">3) </w:t>
      </w:r>
      <w:r w:rsidR="008842B6">
        <w:rPr>
          <w:lang w:val="fr-FR"/>
        </w:rPr>
        <w:t>Prions pour les familles divisées par la haine ou éprouvées par la maladie d’un des leurs. Que l’amour soit le plus fort et apaise toutes tensions. Dieu d’amour</w:t>
      </w:r>
      <w:r w:rsidR="00691D69">
        <w:rPr>
          <w:lang w:val="fr-FR"/>
        </w:rPr>
        <w:t>, nous t’en supplions.</w:t>
      </w:r>
    </w:p>
    <w:p w14:paraId="6148E634" w14:textId="77777777" w:rsidR="008842B6" w:rsidRDefault="008842B6" w:rsidP="00691D69">
      <w:pPr>
        <w:pStyle w:val="Standard"/>
        <w:jc w:val="both"/>
        <w:rPr>
          <w:lang w:val="fr-FR"/>
        </w:rPr>
      </w:pPr>
    </w:p>
    <w:p w14:paraId="44B43A5F" w14:textId="77777777" w:rsidR="00A15C88" w:rsidRDefault="00A15C88" w:rsidP="00691D69">
      <w:pPr>
        <w:pStyle w:val="Standard"/>
        <w:jc w:val="both"/>
        <w:rPr>
          <w:lang w:val="fr-FR"/>
        </w:rPr>
      </w:pPr>
      <w:r>
        <w:rPr>
          <w:lang w:val="fr-FR"/>
        </w:rPr>
        <w:t>4</w:t>
      </w:r>
      <w:r w:rsidRPr="00AC4A49">
        <w:rPr>
          <w:lang w:val="fr-FR"/>
        </w:rPr>
        <w:t>)</w:t>
      </w:r>
      <w:r>
        <w:rPr>
          <w:lang w:val="fr-FR"/>
        </w:rPr>
        <w:t xml:space="preserve"> </w:t>
      </w:r>
      <w:r w:rsidR="008842B6">
        <w:rPr>
          <w:lang w:val="fr-FR"/>
        </w:rPr>
        <w:t xml:space="preserve">Prions pour les enfants de notre communauté paroissiale qui, en ce chemin vers leur première communion, vivent leur premier pardon. Qu’ils témoignent de leur joie autour d’eux. Dieu de vie, nous t’en supplions. </w:t>
      </w:r>
    </w:p>
    <w:p w14:paraId="5130346A" w14:textId="77777777" w:rsidR="008842B6" w:rsidRPr="00C538EB" w:rsidRDefault="008842B6" w:rsidP="00691D69">
      <w:pPr>
        <w:pStyle w:val="Standard"/>
        <w:jc w:val="both"/>
        <w:rPr>
          <w:i/>
          <w:iCs/>
          <w:sz w:val="16"/>
          <w:szCs w:val="16"/>
          <w:lang w:val="fr-FR"/>
        </w:rPr>
      </w:pPr>
    </w:p>
    <w:p w14:paraId="4157A18C" w14:textId="77777777" w:rsidR="008842B6" w:rsidRDefault="00A15C88" w:rsidP="00691D69">
      <w:pPr>
        <w:pStyle w:val="Standard"/>
        <w:jc w:val="both"/>
        <w:rPr>
          <w:lang w:val="fr-FR"/>
        </w:rPr>
      </w:pPr>
      <w:r w:rsidRPr="00AC4A49">
        <w:rPr>
          <w:i/>
          <w:iCs/>
          <w:lang w:val="fr-FR"/>
        </w:rPr>
        <w:t>Prêtre</w:t>
      </w:r>
      <w:r w:rsidRPr="00AC4A49">
        <w:rPr>
          <w:lang w:val="fr-FR"/>
        </w:rPr>
        <w:t xml:space="preserve"> : </w:t>
      </w:r>
      <w:r w:rsidR="008842B6">
        <w:rPr>
          <w:lang w:val="fr-FR"/>
        </w:rPr>
        <w:t>Dieu notre Père, toi qui révèles à tous ceux qui peinent la source de la vraie joie, entends la prière de tes enfants, par le Christ, notre Seigneur.</w:t>
      </w:r>
    </w:p>
    <w:p w14:paraId="59DD45EF" w14:textId="77777777" w:rsidR="008842B6" w:rsidRDefault="008842B6" w:rsidP="00691D69">
      <w:pPr>
        <w:pStyle w:val="Standard"/>
        <w:jc w:val="both"/>
        <w:rPr>
          <w:rFonts w:cs="Times New Roman"/>
          <w:b/>
          <w:bCs/>
          <w:u w:val="single"/>
          <w:lang w:val="fr-FR"/>
        </w:rPr>
      </w:pPr>
    </w:p>
    <w:p w14:paraId="18D0C602" w14:textId="77777777" w:rsidR="00CB3222" w:rsidRPr="00CB3222" w:rsidRDefault="00A15C88" w:rsidP="00691D69">
      <w:pPr>
        <w:pStyle w:val="Standard"/>
        <w:jc w:val="both"/>
        <w:rPr>
          <w:b/>
          <w:bCs/>
          <w:i/>
          <w:iCs/>
          <w:sz w:val="28"/>
          <w:szCs w:val="28"/>
          <w:lang w:val="fr-FR"/>
        </w:rPr>
      </w:pPr>
      <w:r w:rsidRPr="00CB3222">
        <w:rPr>
          <w:rFonts w:cs="Times New Roman"/>
          <w:b/>
          <w:bCs/>
          <w:u w:val="single"/>
          <w:lang w:val="fr-FR"/>
        </w:rPr>
        <w:t>COMMUNION</w:t>
      </w:r>
      <w:r w:rsidRPr="00CB3222">
        <w:rPr>
          <w:rFonts w:cs="Times New Roman"/>
          <w:b/>
          <w:bCs/>
          <w:lang w:val="fr-FR"/>
        </w:rPr>
        <w:t xml:space="preserve"> :</w:t>
      </w:r>
      <w:r w:rsidRPr="00CB3222">
        <w:rPr>
          <w:rFonts w:cs="Times New Roman"/>
          <w:bCs/>
          <w:lang w:val="fr-FR"/>
        </w:rPr>
        <w:tab/>
      </w:r>
      <w:r w:rsidR="00CB3222" w:rsidRPr="00CB3222">
        <w:rPr>
          <w:lang w:val="fr-FR"/>
        </w:rPr>
        <w:t>La sagesse a dressé une table</w:t>
      </w:r>
      <w:r w:rsidR="00CB3222" w:rsidRPr="00CB3222">
        <w:rPr>
          <w:lang w:val="fr-FR"/>
        </w:rPr>
        <w:tab/>
      </w:r>
      <w:r w:rsidR="00CB3222" w:rsidRPr="00CB3222">
        <w:rPr>
          <w:lang w:val="fr-FR"/>
        </w:rPr>
        <w:tab/>
      </w:r>
      <w:r w:rsidR="00CB3222" w:rsidRPr="00CB3222">
        <w:rPr>
          <w:lang w:val="fr-FR"/>
        </w:rPr>
        <w:tab/>
        <w:t>F 502</w:t>
      </w:r>
      <w:r w:rsidR="00CB3222" w:rsidRPr="00CB3222">
        <w:rPr>
          <w:lang w:val="fr-FR"/>
        </w:rPr>
        <w:tab/>
      </w:r>
      <w:r w:rsidR="008842B6">
        <w:rPr>
          <w:lang w:val="fr-FR"/>
        </w:rPr>
        <w:tab/>
      </w:r>
      <w:r w:rsidR="00CB3222" w:rsidRPr="00CB3222">
        <w:rPr>
          <w:lang w:val="fr-FR"/>
        </w:rPr>
        <w:t>Page 442</w:t>
      </w:r>
    </w:p>
    <w:p w14:paraId="1C48E896" w14:textId="77777777" w:rsidR="008842B6" w:rsidRDefault="00CB3222" w:rsidP="008842B6">
      <w:pPr>
        <w:widowControl w:val="0"/>
        <w:suppressAutoHyphens/>
        <w:autoSpaceDN w:val="0"/>
        <w:spacing w:after="0" w:line="240" w:lineRule="auto"/>
        <w:jc w:val="both"/>
        <w:rPr>
          <w:rFonts w:ascii="Times New Roman" w:eastAsia="Andale Sans UI" w:hAnsi="Times New Roman" w:cs="Tahoma"/>
          <w:kern w:val="3"/>
          <w:sz w:val="24"/>
          <w:szCs w:val="24"/>
          <w:lang w:eastAsia="ja-JP" w:bidi="fa-IR"/>
        </w:rPr>
      </w:pPr>
      <w:r w:rsidRPr="00CB3222">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ab/>
        <w:t>Pain des merveilles</w:t>
      </w:r>
      <w:r w:rsidRPr="00CB3222">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ab/>
        <w:t>D 203</w:t>
      </w:r>
      <w:r w:rsidRPr="00CB3222">
        <w:rPr>
          <w:rFonts w:ascii="Times New Roman" w:eastAsia="Andale Sans UI" w:hAnsi="Times New Roman" w:cs="Tahoma"/>
          <w:kern w:val="3"/>
          <w:sz w:val="24"/>
          <w:szCs w:val="24"/>
          <w:lang w:eastAsia="ja-JP" w:bidi="fa-IR"/>
        </w:rPr>
        <w:tab/>
      </w:r>
      <w:r w:rsidR="008842B6">
        <w:rPr>
          <w:rFonts w:ascii="Times New Roman" w:eastAsia="Andale Sans UI" w:hAnsi="Times New Roman" w:cs="Tahoma"/>
          <w:kern w:val="3"/>
          <w:sz w:val="24"/>
          <w:szCs w:val="24"/>
          <w:lang w:eastAsia="ja-JP" w:bidi="fa-IR"/>
        </w:rPr>
        <w:tab/>
      </w:r>
      <w:r w:rsidRPr="00CB3222">
        <w:rPr>
          <w:rFonts w:ascii="Times New Roman" w:eastAsia="Andale Sans UI" w:hAnsi="Times New Roman" w:cs="Tahoma"/>
          <w:kern w:val="3"/>
          <w:sz w:val="24"/>
          <w:szCs w:val="24"/>
          <w:lang w:eastAsia="ja-JP" w:bidi="fa-IR"/>
        </w:rPr>
        <w:t>Page 251</w:t>
      </w:r>
    </w:p>
    <w:p w14:paraId="340F7C43" w14:textId="77777777" w:rsidR="00CB3222" w:rsidRPr="008842B6" w:rsidRDefault="008842B6" w:rsidP="008842B6">
      <w:pPr>
        <w:widowControl w:val="0"/>
        <w:suppressAutoHyphens/>
        <w:autoSpaceDN w:val="0"/>
        <w:spacing w:after="0"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ahoma"/>
          <w:kern w:val="3"/>
          <w:sz w:val="24"/>
          <w:szCs w:val="24"/>
          <w:lang w:eastAsia="ja-JP" w:bidi="fa-IR"/>
        </w:rPr>
        <w:tab/>
      </w:r>
      <w:r>
        <w:rPr>
          <w:rFonts w:ascii="Times New Roman" w:eastAsia="Andale Sans UI" w:hAnsi="Times New Roman" w:cs="Tahoma"/>
          <w:kern w:val="3"/>
          <w:sz w:val="24"/>
          <w:szCs w:val="24"/>
          <w:lang w:eastAsia="ja-JP" w:bidi="fa-IR"/>
        </w:rPr>
        <w:tab/>
      </w:r>
      <w:r>
        <w:rPr>
          <w:rFonts w:ascii="Times New Roman" w:eastAsia="Andale Sans UI" w:hAnsi="Times New Roman" w:cs="Tahoma"/>
          <w:kern w:val="3"/>
          <w:sz w:val="24"/>
          <w:szCs w:val="24"/>
          <w:lang w:eastAsia="ja-JP" w:bidi="fa-IR"/>
        </w:rPr>
        <w:tab/>
      </w:r>
      <w:r w:rsidR="00CB3222" w:rsidRPr="008842B6">
        <w:rPr>
          <w:rFonts w:ascii="Times New Roman" w:hAnsi="Times New Roman" w:cs="Times New Roman"/>
        </w:rPr>
        <w:t>Quel est donc ce repas ?</w:t>
      </w:r>
      <w:r w:rsidR="00CB3222" w:rsidRPr="008842B6">
        <w:rPr>
          <w:rFonts w:ascii="Times New Roman" w:hAnsi="Times New Roman" w:cs="Times New Roman"/>
        </w:rPr>
        <w:tab/>
      </w:r>
      <w:r w:rsidR="00CB3222" w:rsidRPr="008842B6">
        <w:rPr>
          <w:rFonts w:ascii="Times New Roman" w:hAnsi="Times New Roman" w:cs="Times New Roman"/>
        </w:rPr>
        <w:tab/>
      </w:r>
      <w:r>
        <w:rPr>
          <w:rFonts w:ascii="Times New Roman" w:hAnsi="Times New Roman" w:cs="Times New Roman"/>
        </w:rPr>
        <w:tab/>
      </w:r>
      <w:r w:rsidR="00CB3222" w:rsidRPr="008842B6">
        <w:rPr>
          <w:rFonts w:ascii="Times New Roman" w:hAnsi="Times New Roman" w:cs="Times New Roman"/>
        </w:rPr>
        <w:t>D228</w:t>
      </w:r>
      <w:r w:rsidR="00CB3222" w:rsidRPr="008842B6">
        <w:rPr>
          <w:rFonts w:ascii="Times New Roman" w:hAnsi="Times New Roman" w:cs="Times New Roman"/>
        </w:rPr>
        <w:tab/>
      </w:r>
      <w:r w:rsidR="00CB3222" w:rsidRPr="008842B6">
        <w:rPr>
          <w:rFonts w:ascii="Times New Roman" w:hAnsi="Times New Roman" w:cs="Times New Roman"/>
        </w:rPr>
        <w:tab/>
        <w:t>Page254</w:t>
      </w:r>
    </w:p>
    <w:p w14:paraId="511EF1E7" w14:textId="77777777" w:rsidR="00CB3222" w:rsidRPr="008842B6" w:rsidRDefault="00CB3222" w:rsidP="00691D69">
      <w:pPr>
        <w:widowControl w:val="0"/>
        <w:suppressAutoHyphens/>
        <w:autoSpaceDN w:val="0"/>
        <w:spacing w:after="0" w:line="240" w:lineRule="auto"/>
        <w:jc w:val="both"/>
        <w:rPr>
          <w:rFonts w:ascii="Times New Roman" w:eastAsia="Andale Sans UI" w:hAnsi="Times New Roman" w:cs="Times New Roman"/>
          <w:kern w:val="3"/>
          <w:sz w:val="24"/>
          <w:szCs w:val="24"/>
          <w:lang w:eastAsia="ja-JP" w:bidi="fa-IR"/>
        </w:rPr>
      </w:pPr>
    </w:p>
    <w:p w14:paraId="2B330369" w14:textId="77777777" w:rsidR="00A15C88" w:rsidRPr="00242ED4" w:rsidRDefault="00A15C88" w:rsidP="00691D69">
      <w:pPr>
        <w:pStyle w:val="Sansinterligne"/>
        <w:jc w:val="both"/>
        <w:rPr>
          <w:rFonts w:ascii="Times New Roman" w:hAnsi="Times New Roman" w:cs="Times New Roman"/>
          <w:sz w:val="24"/>
          <w:szCs w:val="24"/>
        </w:rPr>
      </w:pPr>
    </w:p>
    <w:p w14:paraId="5F169A7A" w14:textId="77777777" w:rsidR="00CB3222" w:rsidRPr="00CB3222" w:rsidRDefault="00A15C88" w:rsidP="00691D69">
      <w:pPr>
        <w:pStyle w:val="Sansinterligne"/>
        <w:jc w:val="both"/>
        <w:rPr>
          <w:rFonts w:ascii="Times New Roman" w:hAnsi="Times New Roman" w:cs="Times New Roman"/>
          <w:sz w:val="24"/>
          <w:szCs w:val="24"/>
        </w:rPr>
      </w:pPr>
      <w:r w:rsidRPr="00242ED4">
        <w:rPr>
          <w:rFonts w:ascii="Times New Roman" w:hAnsi="Times New Roman" w:cs="Times New Roman"/>
          <w:b/>
          <w:bCs/>
          <w:u w:val="single"/>
        </w:rPr>
        <w:t>FINAL</w:t>
      </w:r>
      <w:r w:rsidRPr="00242ED4">
        <w:rPr>
          <w:rFonts w:ascii="Times New Roman" w:hAnsi="Times New Roman" w:cs="Times New Roman"/>
          <w:b/>
          <w:bCs/>
        </w:rPr>
        <w:t xml:space="preserve"> :</w:t>
      </w:r>
      <w:r w:rsidRPr="00AC4A49">
        <w:rPr>
          <w:b/>
          <w:bCs/>
        </w:rPr>
        <w:tab/>
      </w:r>
      <w:r w:rsidR="00CB3222" w:rsidRPr="00CB3222">
        <w:rPr>
          <w:rFonts w:ascii="Times New Roman" w:hAnsi="Times New Roman" w:cs="Times New Roman"/>
          <w:sz w:val="24"/>
          <w:szCs w:val="24"/>
        </w:rPr>
        <w:t>Sur les routes de l’Alliance</w:t>
      </w:r>
      <w:r w:rsidR="00CB3222" w:rsidRPr="00CB3222">
        <w:rPr>
          <w:rFonts w:ascii="Times New Roman" w:hAnsi="Times New Roman" w:cs="Times New Roman"/>
          <w:sz w:val="24"/>
          <w:szCs w:val="24"/>
        </w:rPr>
        <w:tab/>
      </w:r>
      <w:r w:rsidR="00CB3222" w:rsidRPr="00CB3222">
        <w:rPr>
          <w:rFonts w:ascii="Times New Roman" w:hAnsi="Times New Roman" w:cs="Times New Roman"/>
          <w:sz w:val="24"/>
          <w:szCs w:val="24"/>
        </w:rPr>
        <w:tab/>
        <w:t>G 321</w:t>
      </w:r>
      <w:r w:rsidR="00CB3222" w:rsidRPr="00CB3222">
        <w:rPr>
          <w:rFonts w:ascii="Times New Roman" w:hAnsi="Times New Roman" w:cs="Times New Roman"/>
          <w:sz w:val="24"/>
          <w:szCs w:val="24"/>
        </w:rPr>
        <w:tab/>
      </w:r>
      <w:r w:rsidR="00CB3222" w:rsidRPr="00CB3222">
        <w:rPr>
          <w:rFonts w:ascii="Times New Roman" w:hAnsi="Times New Roman" w:cs="Times New Roman"/>
          <w:sz w:val="24"/>
          <w:szCs w:val="24"/>
        </w:rPr>
        <w:tab/>
        <w:t>Page 331</w:t>
      </w:r>
    </w:p>
    <w:p w14:paraId="0131112B" w14:textId="77777777" w:rsidR="00CB3222" w:rsidRPr="00CB3222" w:rsidRDefault="00CB3222" w:rsidP="00691D69">
      <w:pPr>
        <w:spacing w:after="0" w:line="240" w:lineRule="auto"/>
        <w:jc w:val="both"/>
        <w:rPr>
          <w:rFonts w:ascii="Times New Roman" w:hAnsi="Times New Roman" w:cs="Times New Roman"/>
          <w:sz w:val="24"/>
          <w:szCs w:val="24"/>
        </w:rPr>
      </w:pPr>
      <w:r w:rsidRPr="00CB3222">
        <w:rPr>
          <w:rFonts w:ascii="Times New Roman" w:hAnsi="Times New Roman" w:cs="Times New Roman"/>
          <w:sz w:val="24"/>
          <w:szCs w:val="24"/>
        </w:rPr>
        <w:tab/>
      </w:r>
      <w:r w:rsidRPr="00CB3222">
        <w:rPr>
          <w:rFonts w:ascii="Times New Roman" w:hAnsi="Times New Roman" w:cs="Times New Roman"/>
          <w:sz w:val="24"/>
          <w:szCs w:val="24"/>
        </w:rPr>
        <w:tab/>
        <w:t>Ta nuit sera lumière de midi</w:t>
      </w:r>
      <w:r w:rsidRPr="00CB3222">
        <w:rPr>
          <w:rFonts w:ascii="Times New Roman" w:hAnsi="Times New Roman" w:cs="Times New Roman"/>
          <w:sz w:val="24"/>
          <w:szCs w:val="24"/>
        </w:rPr>
        <w:tab/>
      </w:r>
      <w:r w:rsidRPr="00CB3222">
        <w:rPr>
          <w:rFonts w:ascii="Times New Roman" w:hAnsi="Times New Roman" w:cs="Times New Roman"/>
          <w:sz w:val="24"/>
          <w:szCs w:val="24"/>
        </w:rPr>
        <w:tab/>
        <w:t>G 212</w:t>
      </w:r>
      <w:r w:rsidRPr="00CB3222">
        <w:rPr>
          <w:rFonts w:ascii="Times New Roman" w:hAnsi="Times New Roman" w:cs="Times New Roman"/>
          <w:sz w:val="24"/>
          <w:szCs w:val="24"/>
        </w:rPr>
        <w:tab/>
      </w:r>
      <w:r w:rsidRPr="00CB3222">
        <w:rPr>
          <w:rFonts w:ascii="Times New Roman" w:hAnsi="Times New Roman" w:cs="Times New Roman"/>
          <w:sz w:val="24"/>
          <w:szCs w:val="24"/>
        </w:rPr>
        <w:tab/>
        <w:t>Page 325</w:t>
      </w:r>
      <w:r w:rsidRPr="00CB3222">
        <w:rPr>
          <w:rFonts w:ascii="Times New Roman" w:hAnsi="Times New Roman" w:cs="Times New Roman"/>
          <w:sz w:val="24"/>
          <w:szCs w:val="24"/>
        </w:rPr>
        <w:tab/>
      </w:r>
      <w:r w:rsidRPr="00CB3222">
        <w:rPr>
          <w:rFonts w:ascii="Times New Roman" w:hAnsi="Times New Roman" w:cs="Times New Roman"/>
          <w:sz w:val="24"/>
          <w:szCs w:val="24"/>
        </w:rPr>
        <w:tab/>
      </w:r>
      <w:r w:rsidRPr="00CB3222">
        <w:rPr>
          <w:rFonts w:ascii="Times New Roman" w:hAnsi="Times New Roman" w:cs="Times New Roman"/>
          <w:sz w:val="24"/>
          <w:szCs w:val="24"/>
        </w:rPr>
        <w:tab/>
      </w:r>
      <w:r w:rsidRPr="00CB3222">
        <w:rPr>
          <w:rFonts w:ascii="Times New Roman" w:hAnsi="Times New Roman" w:cs="Times New Roman"/>
          <w:sz w:val="24"/>
          <w:szCs w:val="24"/>
        </w:rPr>
        <w:tab/>
        <w:t>Fais paraître ton jour</w:t>
      </w:r>
      <w:r w:rsidRPr="00CB3222">
        <w:rPr>
          <w:rFonts w:ascii="Times New Roman" w:hAnsi="Times New Roman" w:cs="Times New Roman"/>
          <w:sz w:val="24"/>
          <w:szCs w:val="24"/>
        </w:rPr>
        <w:tab/>
      </w:r>
      <w:r w:rsidRPr="00CB3222">
        <w:rPr>
          <w:rFonts w:ascii="Times New Roman" w:hAnsi="Times New Roman" w:cs="Times New Roman"/>
          <w:sz w:val="24"/>
          <w:szCs w:val="24"/>
        </w:rPr>
        <w:tab/>
      </w:r>
      <w:r w:rsidRPr="00CB3222">
        <w:rPr>
          <w:rFonts w:ascii="Times New Roman" w:hAnsi="Times New Roman" w:cs="Times New Roman"/>
          <w:sz w:val="24"/>
          <w:szCs w:val="24"/>
        </w:rPr>
        <w:tab/>
      </w:r>
      <w:proofErr w:type="gramStart"/>
      <w:r w:rsidRPr="00CB3222">
        <w:rPr>
          <w:rFonts w:ascii="Times New Roman" w:hAnsi="Times New Roman" w:cs="Times New Roman"/>
          <w:sz w:val="24"/>
          <w:szCs w:val="24"/>
        </w:rPr>
        <w:t>Y  53</w:t>
      </w:r>
      <w:proofErr w:type="gramEnd"/>
      <w:r w:rsidRPr="00CB3222">
        <w:rPr>
          <w:rFonts w:ascii="Times New Roman" w:hAnsi="Times New Roman" w:cs="Times New Roman"/>
          <w:sz w:val="24"/>
          <w:szCs w:val="24"/>
        </w:rPr>
        <w:tab/>
      </w:r>
      <w:r w:rsidRPr="00CB3222">
        <w:rPr>
          <w:rFonts w:ascii="Times New Roman" w:hAnsi="Times New Roman" w:cs="Times New Roman"/>
          <w:sz w:val="24"/>
          <w:szCs w:val="24"/>
        </w:rPr>
        <w:tab/>
        <w:t>Page 497</w:t>
      </w:r>
    </w:p>
    <w:p w14:paraId="526C3FBD" w14:textId="77777777" w:rsidR="00A15C88" w:rsidRPr="00242ED4" w:rsidRDefault="00A15C88" w:rsidP="00691D69">
      <w:pPr>
        <w:pStyle w:val="Sansinterligne"/>
        <w:jc w:val="both"/>
        <w:rPr>
          <w:rFonts w:ascii="Times New Roman" w:hAnsi="Times New Roman" w:cs="Times New Roman"/>
          <w:sz w:val="24"/>
          <w:szCs w:val="24"/>
        </w:rPr>
      </w:pPr>
      <w:r w:rsidRPr="00242ED4">
        <w:rPr>
          <w:rFonts w:ascii="Times New Roman" w:hAnsi="Times New Roman" w:cs="Times New Roman"/>
          <w:sz w:val="24"/>
          <w:szCs w:val="24"/>
        </w:rPr>
        <w:tab/>
      </w:r>
      <w:r w:rsidRPr="00242ED4">
        <w:rPr>
          <w:rFonts w:ascii="Times New Roman" w:hAnsi="Times New Roman" w:cs="Times New Roman"/>
          <w:sz w:val="24"/>
          <w:szCs w:val="24"/>
        </w:rPr>
        <w:tab/>
      </w:r>
      <w:r w:rsidRPr="00242ED4">
        <w:rPr>
          <w:rFonts w:ascii="Times New Roman" w:hAnsi="Times New Roman" w:cs="Times New Roman"/>
          <w:sz w:val="24"/>
          <w:szCs w:val="24"/>
        </w:rPr>
        <w:tab/>
      </w:r>
    </w:p>
    <w:p w14:paraId="1DD61A71" w14:textId="77777777" w:rsidR="00521D47" w:rsidRDefault="00521D47"/>
    <w:sectPr w:rsidR="00521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7E"/>
    <w:rsid w:val="00125F7E"/>
    <w:rsid w:val="00521D47"/>
    <w:rsid w:val="00542A51"/>
    <w:rsid w:val="00691D69"/>
    <w:rsid w:val="008842B6"/>
    <w:rsid w:val="008E025C"/>
    <w:rsid w:val="00912B51"/>
    <w:rsid w:val="00934A59"/>
    <w:rsid w:val="00A15C88"/>
    <w:rsid w:val="00B538A6"/>
    <w:rsid w:val="00B65D77"/>
    <w:rsid w:val="00CB3222"/>
    <w:rsid w:val="00E21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3919"/>
  <w15:docId w15:val="{6C7986B7-4F04-4A62-834C-CF3B4CD5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15C88"/>
    <w:pPr>
      <w:spacing w:before="100" w:beforeAutospacing="1" w:after="119"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15C88"/>
    <w:pPr>
      <w:spacing w:after="0" w:line="240" w:lineRule="auto"/>
    </w:pPr>
  </w:style>
  <w:style w:type="paragraph" w:customStyle="1" w:styleId="Standard">
    <w:name w:val="Standard"/>
    <w:rsid w:val="00A15C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extedebulles">
    <w:name w:val="Balloon Text"/>
    <w:basedOn w:val="Normal"/>
    <w:link w:val="TextedebullesCar"/>
    <w:uiPriority w:val="99"/>
    <w:semiHidden/>
    <w:unhideWhenUsed/>
    <w:rsid w:val="00A15C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2259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JC HTE</cp:lastModifiedBy>
  <cp:revision>3</cp:revision>
  <dcterms:created xsi:type="dcterms:W3CDTF">2025-03-12T17:26:00Z</dcterms:created>
  <dcterms:modified xsi:type="dcterms:W3CDTF">2025-03-12T17:33:00Z</dcterms:modified>
</cp:coreProperties>
</file>