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7597" w14:textId="3C94A5C1" w:rsidR="00D033C2" w:rsidRDefault="00D033C2" w:rsidP="006B7670">
      <w:pPr>
        <w:spacing w:after="0"/>
        <w:jc w:val="both"/>
        <w:rPr>
          <w:rFonts w:ascii="Times New Roman" w:hAnsi="Times New Roman" w:cs="Times New Roman"/>
          <w:b/>
          <w:sz w:val="28"/>
          <w:szCs w:val="28"/>
        </w:rPr>
      </w:pPr>
      <w:r>
        <w:rPr>
          <w:rFonts w:ascii="Times New Roman" w:hAnsi="Times New Roman" w:cs="Times New Roman"/>
          <w:b/>
          <w:sz w:val="28"/>
          <w:szCs w:val="28"/>
        </w:rPr>
        <w:t>13</w:t>
      </w:r>
      <w:r w:rsidRPr="007B4117">
        <w:rPr>
          <w:rFonts w:ascii="Times New Roman" w:hAnsi="Times New Roman" w:cs="Times New Roman"/>
          <w:b/>
          <w:sz w:val="28"/>
          <w:szCs w:val="28"/>
        </w:rPr>
        <w:t xml:space="preserve"> </w:t>
      </w:r>
      <w:r>
        <w:rPr>
          <w:rFonts w:ascii="Times New Roman" w:hAnsi="Times New Roman" w:cs="Times New Roman"/>
          <w:b/>
          <w:sz w:val="28"/>
          <w:szCs w:val="28"/>
        </w:rPr>
        <w:t>J</w:t>
      </w:r>
      <w:r w:rsidRPr="007B4117">
        <w:rPr>
          <w:rFonts w:ascii="Times New Roman" w:hAnsi="Times New Roman" w:cs="Times New Roman"/>
          <w:b/>
          <w:sz w:val="28"/>
          <w:szCs w:val="28"/>
        </w:rPr>
        <w:t>uillet 2025</w:t>
      </w:r>
      <w:r w:rsidRPr="007B4117">
        <w:rPr>
          <w:rFonts w:ascii="Times New Roman" w:hAnsi="Times New Roman" w:cs="Times New Roman"/>
          <w:b/>
          <w:sz w:val="28"/>
          <w:szCs w:val="28"/>
        </w:rPr>
        <w:tab/>
      </w:r>
      <w:r w:rsidRPr="007B4117">
        <w:rPr>
          <w:rFonts w:ascii="Times New Roman" w:hAnsi="Times New Roman" w:cs="Times New Roman"/>
          <w:b/>
          <w:sz w:val="28"/>
          <w:szCs w:val="28"/>
        </w:rPr>
        <w:tab/>
      </w:r>
      <w:r w:rsidRPr="007B4117">
        <w:rPr>
          <w:rFonts w:ascii="Times New Roman" w:hAnsi="Times New Roman" w:cs="Times New Roman"/>
          <w:b/>
          <w:sz w:val="28"/>
          <w:szCs w:val="28"/>
        </w:rPr>
        <w:tab/>
      </w:r>
      <w:r w:rsidRPr="007B4117">
        <w:rPr>
          <w:rFonts w:ascii="Times New Roman" w:hAnsi="Times New Roman" w:cs="Times New Roman"/>
          <w:b/>
          <w:sz w:val="28"/>
          <w:szCs w:val="28"/>
        </w:rPr>
        <w:tab/>
        <w:t>1</w:t>
      </w:r>
      <w:r>
        <w:rPr>
          <w:rFonts w:ascii="Times New Roman" w:hAnsi="Times New Roman" w:cs="Times New Roman"/>
          <w:b/>
          <w:sz w:val="28"/>
          <w:szCs w:val="28"/>
        </w:rPr>
        <w:t>5</w:t>
      </w:r>
      <w:r w:rsidRPr="007B4117">
        <w:rPr>
          <w:rFonts w:ascii="Times New Roman" w:hAnsi="Times New Roman" w:cs="Times New Roman"/>
          <w:b/>
          <w:sz w:val="28"/>
          <w:szCs w:val="28"/>
          <w:vertAlign w:val="superscript"/>
        </w:rPr>
        <w:t>ème</w:t>
      </w:r>
      <w:r w:rsidRPr="007B4117">
        <w:rPr>
          <w:rFonts w:ascii="Times New Roman" w:hAnsi="Times New Roman" w:cs="Times New Roman"/>
          <w:b/>
          <w:sz w:val="28"/>
          <w:szCs w:val="28"/>
        </w:rPr>
        <w:t xml:space="preserve"> </w:t>
      </w:r>
      <w:r w:rsidR="00D74A69" w:rsidRPr="007B4117">
        <w:rPr>
          <w:rFonts w:ascii="Times New Roman" w:hAnsi="Times New Roman" w:cs="Times New Roman"/>
          <w:b/>
          <w:sz w:val="28"/>
          <w:szCs w:val="28"/>
        </w:rPr>
        <w:t>dimanche</w:t>
      </w:r>
      <w:r w:rsidRPr="007B4117">
        <w:rPr>
          <w:rFonts w:ascii="Times New Roman" w:hAnsi="Times New Roman" w:cs="Times New Roman"/>
          <w:b/>
          <w:sz w:val="28"/>
          <w:szCs w:val="28"/>
        </w:rPr>
        <w:t xml:space="preserve"> du temps ordinaire C</w:t>
      </w:r>
    </w:p>
    <w:p w14:paraId="54E31060" w14:textId="77777777" w:rsidR="00D033C2" w:rsidRPr="007B4117" w:rsidRDefault="00D033C2" w:rsidP="006B7670">
      <w:pPr>
        <w:spacing w:after="0"/>
        <w:jc w:val="both"/>
        <w:rPr>
          <w:rFonts w:ascii="Times New Roman" w:hAnsi="Times New Roman" w:cs="Times New Roman"/>
          <w:b/>
          <w:sz w:val="12"/>
          <w:szCs w:val="12"/>
        </w:rPr>
      </w:pPr>
    </w:p>
    <w:p w14:paraId="2E9DFE06" w14:textId="4F447AE6" w:rsidR="007B4117" w:rsidRPr="00D033C2" w:rsidRDefault="00D033C2" w:rsidP="006B7670">
      <w:pPr>
        <w:pStyle w:val="Sansinterligne"/>
        <w:jc w:val="both"/>
        <w:rPr>
          <w:bCs/>
          <w:sz w:val="24"/>
          <w:szCs w:val="24"/>
          <w:u w:val="single"/>
        </w:rPr>
      </w:pPr>
      <w:r w:rsidRPr="00D033C2">
        <w:rPr>
          <w:rFonts w:ascii="Times New Roman" w:hAnsi="Times New Roman" w:cs="Times New Roman"/>
          <w:b/>
          <w:sz w:val="24"/>
          <w:szCs w:val="24"/>
        </w:rPr>
        <w:t>ACCUEIL :</w:t>
      </w:r>
      <w:r>
        <w:rPr>
          <w:rFonts w:ascii="Times New Roman" w:hAnsi="Times New Roman" w:cs="Times New Roman"/>
          <w:b/>
        </w:rPr>
        <w:t xml:space="preserve"> </w:t>
      </w:r>
      <w:r w:rsidR="007B4117" w:rsidRPr="00D033C2">
        <w:rPr>
          <w:rFonts w:ascii="Times New Roman" w:hAnsi="Times New Roman" w:cs="Times New Roman"/>
          <w:bCs/>
          <w:sz w:val="24"/>
          <w:szCs w:val="24"/>
        </w:rPr>
        <w:t>Frères et sœurs, en ce dimanche, Moïse nous appelle à revenir vers Dieu de tout notre cœur et pour cela, le Christ nous propose de suivre l’exemple du Bon Samaritain. Ouvrons nos cœurs et prêtons à nos frères blessés, qui sont souvent tout près de nous, pour devenir pour eux les messagers de la tendresse de Dieu.</w:t>
      </w:r>
    </w:p>
    <w:p w14:paraId="1FF993D2" w14:textId="4ADD87A3" w:rsidR="007B4117" w:rsidRPr="00D033C2" w:rsidRDefault="00DD6053" w:rsidP="006B7670">
      <w:pPr>
        <w:pStyle w:val="Sansinterligne"/>
        <w:ind w:left="708" w:firstLine="708"/>
        <w:jc w:val="both"/>
        <w:rPr>
          <w:rFonts w:ascii="Times New Roman" w:hAnsi="Times New Roman" w:cs="Times New Roman"/>
          <w:bCs/>
          <w:sz w:val="24"/>
          <w:szCs w:val="24"/>
        </w:rPr>
      </w:pPr>
      <w:r>
        <w:rPr>
          <w:rFonts w:ascii="Times New Roman" w:hAnsi="Times New Roman" w:cs="Times New Roman"/>
          <w:bCs/>
          <w:sz w:val="24"/>
          <w:szCs w:val="24"/>
        </w:rPr>
        <w:t>L’Amour a fait les premiers pas</w:t>
      </w:r>
      <w:r w:rsidR="007B4117" w:rsidRPr="00D033C2">
        <w:rPr>
          <w:rFonts w:ascii="Times New Roman" w:hAnsi="Times New Roman" w:cs="Times New Roman"/>
          <w:bCs/>
          <w:sz w:val="24"/>
          <w:szCs w:val="24"/>
        </w:rPr>
        <w:tab/>
      </w:r>
      <w:r>
        <w:rPr>
          <w:rFonts w:ascii="Times New Roman" w:hAnsi="Times New Roman" w:cs="Times New Roman"/>
          <w:bCs/>
          <w:sz w:val="24"/>
          <w:szCs w:val="24"/>
        </w:rPr>
        <w:tab/>
      </w:r>
      <w:r w:rsidR="002B326E">
        <w:rPr>
          <w:rFonts w:ascii="Times New Roman" w:hAnsi="Times New Roman" w:cs="Times New Roman"/>
          <w:bCs/>
          <w:sz w:val="24"/>
          <w:szCs w:val="24"/>
        </w:rPr>
        <w:t>G 204</w:t>
      </w:r>
      <w:r w:rsidR="002B326E">
        <w:rPr>
          <w:rFonts w:ascii="Times New Roman" w:hAnsi="Times New Roman" w:cs="Times New Roman"/>
          <w:bCs/>
          <w:sz w:val="24"/>
          <w:szCs w:val="24"/>
        </w:rPr>
        <w:tab/>
      </w:r>
      <w:r w:rsidR="002B326E">
        <w:rPr>
          <w:rFonts w:ascii="Times New Roman" w:hAnsi="Times New Roman" w:cs="Times New Roman"/>
          <w:bCs/>
          <w:sz w:val="24"/>
          <w:szCs w:val="24"/>
        </w:rPr>
        <w:tab/>
        <w:t>Page 324</w:t>
      </w:r>
    </w:p>
    <w:p w14:paraId="44A8977C" w14:textId="3046E203" w:rsidR="007B4117" w:rsidRPr="00D033C2" w:rsidRDefault="007B4117" w:rsidP="006B7670">
      <w:pPr>
        <w:pStyle w:val="Sansinterligne"/>
        <w:ind w:left="708" w:firstLine="708"/>
        <w:jc w:val="both"/>
        <w:rPr>
          <w:rFonts w:ascii="Times New Roman" w:hAnsi="Times New Roman" w:cs="Times New Roman"/>
          <w:bCs/>
          <w:sz w:val="24"/>
          <w:szCs w:val="24"/>
        </w:rPr>
      </w:pPr>
      <w:r w:rsidRPr="00D033C2">
        <w:rPr>
          <w:rFonts w:ascii="Times New Roman" w:hAnsi="Times New Roman" w:cs="Times New Roman"/>
          <w:bCs/>
          <w:sz w:val="24"/>
          <w:szCs w:val="24"/>
        </w:rPr>
        <w:t>Peuple de Dieu</w:t>
      </w:r>
      <w:r w:rsidR="002B326E">
        <w:rPr>
          <w:rFonts w:ascii="Times New Roman" w:hAnsi="Times New Roman" w:cs="Times New Roman"/>
          <w:bCs/>
          <w:sz w:val="24"/>
          <w:szCs w:val="24"/>
        </w:rPr>
        <w:t>,</w:t>
      </w:r>
      <w:r w:rsidRPr="00D033C2">
        <w:rPr>
          <w:rFonts w:ascii="Times New Roman" w:hAnsi="Times New Roman" w:cs="Times New Roman"/>
          <w:bCs/>
          <w:sz w:val="24"/>
          <w:szCs w:val="24"/>
        </w:rPr>
        <w:t xml:space="preserve"> marche joyeux</w:t>
      </w:r>
      <w:r w:rsidRPr="00D033C2">
        <w:rPr>
          <w:rFonts w:ascii="Times New Roman" w:hAnsi="Times New Roman" w:cs="Times New Roman"/>
          <w:bCs/>
          <w:sz w:val="24"/>
          <w:szCs w:val="24"/>
        </w:rPr>
        <w:tab/>
      </w:r>
      <w:r w:rsidR="00DD6053">
        <w:rPr>
          <w:rFonts w:ascii="Times New Roman" w:hAnsi="Times New Roman" w:cs="Times New Roman"/>
          <w:bCs/>
          <w:sz w:val="24"/>
          <w:szCs w:val="24"/>
        </w:rPr>
        <w:tab/>
      </w:r>
      <w:r w:rsidRPr="00D033C2">
        <w:rPr>
          <w:rFonts w:ascii="Times New Roman" w:hAnsi="Times New Roman" w:cs="Times New Roman"/>
          <w:bCs/>
          <w:sz w:val="24"/>
          <w:szCs w:val="24"/>
        </w:rPr>
        <w:t>K</w:t>
      </w:r>
      <w:r w:rsidR="002B326E">
        <w:rPr>
          <w:rFonts w:ascii="Times New Roman" w:hAnsi="Times New Roman" w:cs="Times New Roman"/>
          <w:bCs/>
          <w:sz w:val="24"/>
          <w:szCs w:val="24"/>
        </w:rPr>
        <w:t xml:space="preserve"> </w:t>
      </w:r>
      <w:r w:rsidRPr="00D033C2">
        <w:rPr>
          <w:rFonts w:ascii="Times New Roman" w:hAnsi="Times New Roman" w:cs="Times New Roman"/>
          <w:bCs/>
          <w:sz w:val="24"/>
          <w:szCs w:val="24"/>
        </w:rPr>
        <w:t>180</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00D033C2">
        <w:rPr>
          <w:rFonts w:ascii="Times New Roman" w:hAnsi="Times New Roman" w:cs="Times New Roman"/>
          <w:bCs/>
          <w:sz w:val="24"/>
          <w:szCs w:val="24"/>
        </w:rPr>
        <w:t xml:space="preserve">Page </w:t>
      </w:r>
      <w:r w:rsidRPr="00D033C2">
        <w:rPr>
          <w:rFonts w:ascii="Times New Roman" w:hAnsi="Times New Roman" w:cs="Times New Roman"/>
          <w:bCs/>
          <w:sz w:val="24"/>
          <w:szCs w:val="24"/>
        </w:rPr>
        <w:t>392</w:t>
      </w:r>
    </w:p>
    <w:p w14:paraId="12C852BB" w14:textId="2A596894" w:rsidR="007B4117" w:rsidRPr="00D033C2" w:rsidRDefault="007B4117" w:rsidP="006B7670">
      <w:pPr>
        <w:pStyle w:val="Sansinterligne"/>
        <w:ind w:left="1416"/>
        <w:jc w:val="both"/>
        <w:rPr>
          <w:rFonts w:ascii="Times New Roman" w:hAnsi="Times New Roman" w:cs="Times New Roman"/>
          <w:bCs/>
          <w:sz w:val="24"/>
          <w:szCs w:val="24"/>
          <w:u w:val="single"/>
        </w:rPr>
      </w:pPr>
      <w:r w:rsidRPr="00D033C2">
        <w:rPr>
          <w:rFonts w:ascii="Times New Roman" w:hAnsi="Times New Roman" w:cs="Times New Roman"/>
          <w:bCs/>
          <w:sz w:val="24"/>
          <w:szCs w:val="24"/>
        </w:rPr>
        <w:t>Au cœur de ce monde</w:t>
      </w:r>
      <w:r w:rsidRPr="00D033C2">
        <w:rPr>
          <w:rFonts w:ascii="Times New Roman" w:hAnsi="Times New Roman" w:cs="Times New Roman"/>
          <w:bCs/>
          <w:sz w:val="24"/>
          <w:szCs w:val="24"/>
        </w:rPr>
        <w:tab/>
        <w:t xml:space="preserve"> </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00DD6053">
        <w:rPr>
          <w:rFonts w:ascii="Times New Roman" w:hAnsi="Times New Roman" w:cs="Times New Roman"/>
          <w:bCs/>
          <w:sz w:val="24"/>
          <w:szCs w:val="24"/>
        </w:rPr>
        <w:tab/>
      </w:r>
      <w:r w:rsidRPr="00D033C2">
        <w:rPr>
          <w:rFonts w:ascii="Times New Roman" w:hAnsi="Times New Roman" w:cs="Times New Roman"/>
          <w:bCs/>
          <w:sz w:val="24"/>
          <w:szCs w:val="24"/>
        </w:rPr>
        <w:t>A</w:t>
      </w:r>
      <w:r w:rsidR="002B326E">
        <w:rPr>
          <w:rFonts w:ascii="Times New Roman" w:hAnsi="Times New Roman" w:cs="Times New Roman"/>
          <w:bCs/>
          <w:sz w:val="24"/>
          <w:szCs w:val="24"/>
        </w:rPr>
        <w:t xml:space="preserve"> </w:t>
      </w:r>
      <w:r w:rsidRPr="00D033C2">
        <w:rPr>
          <w:rFonts w:ascii="Times New Roman" w:hAnsi="Times New Roman" w:cs="Times New Roman"/>
          <w:bCs/>
          <w:sz w:val="24"/>
          <w:szCs w:val="24"/>
        </w:rPr>
        <w:t>238</w:t>
      </w:r>
      <w:r w:rsidRPr="00D033C2">
        <w:rPr>
          <w:rFonts w:ascii="Times New Roman" w:hAnsi="Times New Roman" w:cs="Times New Roman"/>
          <w:bCs/>
          <w:sz w:val="24"/>
          <w:szCs w:val="24"/>
        </w:rPr>
        <w:tab/>
      </w:r>
      <w:r w:rsidRPr="00D033C2">
        <w:rPr>
          <w:rFonts w:ascii="Times New Roman" w:hAnsi="Times New Roman" w:cs="Times New Roman"/>
          <w:bCs/>
          <w:sz w:val="24"/>
          <w:szCs w:val="24"/>
        </w:rPr>
        <w:tab/>
      </w:r>
      <w:r w:rsidR="00D033C2">
        <w:rPr>
          <w:rFonts w:ascii="Times New Roman" w:hAnsi="Times New Roman" w:cs="Times New Roman"/>
          <w:bCs/>
          <w:sz w:val="24"/>
          <w:szCs w:val="24"/>
        </w:rPr>
        <w:t xml:space="preserve">Page </w:t>
      </w:r>
      <w:r w:rsidRPr="00D033C2">
        <w:rPr>
          <w:rFonts w:ascii="Times New Roman" w:hAnsi="Times New Roman" w:cs="Times New Roman"/>
          <w:bCs/>
          <w:sz w:val="24"/>
          <w:szCs w:val="24"/>
        </w:rPr>
        <w:t>193</w:t>
      </w:r>
    </w:p>
    <w:p w14:paraId="022107B3" w14:textId="77777777" w:rsidR="00D033C2" w:rsidRPr="00D033C2" w:rsidRDefault="00D033C2" w:rsidP="006B7670">
      <w:pPr>
        <w:pStyle w:val="Standard"/>
        <w:jc w:val="both"/>
        <w:rPr>
          <w:b/>
          <w:bCs/>
          <w:sz w:val="22"/>
          <w:szCs w:val="22"/>
        </w:rPr>
      </w:pPr>
      <w:r w:rsidRPr="00D033C2">
        <w:rPr>
          <w:b/>
          <w:bCs/>
          <w:sz w:val="22"/>
          <w:szCs w:val="22"/>
          <w:u w:val="single"/>
        </w:rPr>
        <w:t xml:space="preserve">PREPARATION </w:t>
      </w:r>
      <w:proofErr w:type="gramStart"/>
      <w:r w:rsidRPr="00D033C2">
        <w:rPr>
          <w:b/>
          <w:bCs/>
          <w:sz w:val="22"/>
          <w:szCs w:val="22"/>
          <w:u w:val="single"/>
        </w:rPr>
        <w:t>PENITENTIELLE</w:t>
      </w:r>
      <w:r w:rsidRPr="00D033C2">
        <w:rPr>
          <w:b/>
          <w:bCs/>
          <w:sz w:val="22"/>
          <w:szCs w:val="22"/>
        </w:rPr>
        <w:t xml:space="preserve"> :</w:t>
      </w:r>
      <w:proofErr w:type="gramEnd"/>
      <w:r w:rsidRPr="00D033C2">
        <w:rPr>
          <w:b/>
          <w:bCs/>
          <w:sz w:val="22"/>
          <w:szCs w:val="22"/>
        </w:rPr>
        <w:t xml:space="preserve"> </w:t>
      </w:r>
      <w:proofErr w:type="spellStart"/>
      <w:r w:rsidRPr="00D033C2">
        <w:rPr>
          <w:b/>
          <w:bCs/>
          <w:sz w:val="22"/>
          <w:szCs w:val="22"/>
        </w:rPr>
        <w:t>Kyrié</w:t>
      </w:r>
      <w:proofErr w:type="spellEnd"/>
      <w:r w:rsidRPr="00D033C2">
        <w:rPr>
          <w:b/>
          <w:bCs/>
          <w:sz w:val="22"/>
          <w:szCs w:val="22"/>
        </w:rPr>
        <w:t xml:space="preserve"> au </w:t>
      </w:r>
      <w:proofErr w:type="spellStart"/>
      <w:r w:rsidRPr="00D033C2">
        <w:rPr>
          <w:b/>
          <w:bCs/>
          <w:sz w:val="22"/>
          <w:szCs w:val="22"/>
        </w:rPr>
        <w:t>choix</w:t>
      </w:r>
      <w:proofErr w:type="spellEnd"/>
    </w:p>
    <w:p w14:paraId="48311626" w14:textId="77777777" w:rsidR="00D033C2" w:rsidRDefault="00D033C2" w:rsidP="006B7670">
      <w:pPr>
        <w:pStyle w:val="Standard"/>
        <w:jc w:val="both"/>
        <w:rPr>
          <w:b/>
          <w:bCs/>
          <w:sz w:val="22"/>
          <w:szCs w:val="22"/>
          <w:u w:val="single"/>
        </w:rPr>
      </w:pPr>
      <w:r w:rsidRPr="00D033C2">
        <w:rPr>
          <w:b/>
          <w:bCs/>
          <w:sz w:val="22"/>
          <w:szCs w:val="22"/>
          <w:u w:val="single"/>
        </w:rPr>
        <w:t>GLORIA</w:t>
      </w:r>
    </w:p>
    <w:p w14:paraId="0F963B91" w14:textId="199CE7E8" w:rsidR="007B4117" w:rsidRDefault="00D033C2" w:rsidP="006B7670">
      <w:pPr>
        <w:pStyle w:val="Standard"/>
        <w:jc w:val="both"/>
      </w:pPr>
      <w:bookmarkStart w:id="0" w:name="_Hlk200988979"/>
      <w:r>
        <w:rPr>
          <w:b/>
          <w:bCs/>
          <w:u w:val="single"/>
        </w:rPr>
        <w:t xml:space="preserve">PREMIERE </w:t>
      </w:r>
      <w:proofErr w:type="gramStart"/>
      <w:r>
        <w:rPr>
          <w:b/>
          <w:bCs/>
          <w:u w:val="single"/>
        </w:rPr>
        <w:t>LECTURE :</w:t>
      </w:r>
      <w:proofErr w:type="gramEnd"/>
      <w:r>
        <w:rPr>
          <w:b/>
          <w:bCs/>
          <w:u w:val="single"/>
        </w:rPr>
        <w:t xml:space="preserve"> </w:t>
      </w:r>
      <w:bookmarkEnd w:id="0"/>
      <w:proofErr w:type="spellStart"/>
      <w:r w:rsidR="007B4117">
        <w:t>Deutéronome</w:t>
      </w:r>
      <w:proofErr w:type="spellEnd"/>
      <w:r w:rsidR="007B4117">
        <w:t xml:space="preserve"> 30,10-14</w:t>
      </w:r>
    </w:p>
    <w:p w14:paraId="1177E71F" w14:textId="14D70E6F" w:rsidR="007B4117" w:rsidRPr="006B7670" w:rsidRDefault="007B4117" w:rsidP="006B7670">
      <w:pPr>
        <w:pStyle w:val="Sansinterligne"/>
        <w:jc w:val="both"/>
        <w:rPr>
          <w:rFonts w:ascii="Times New Roman" w:hAnsi="Times New Roman" w:cs="Times New Roman"/>
          <w:b/>
          <w:sz w:val="24"/>
          <w:szCs w:val="24"/>
          <w:u w:val="single"/>
        </w:rPr>
      </w:pPr>
      <w:r w:rsidRPr="006B7670">
        <w:rPr>
          <w:rFonts w:ascii="Times New Roman" w:hAnsi="Times New Roman" w:cs="Times New Roman"/>
          <w:sz w:val="24"/>
          <w:szCs w:val="24"/>
        </w:rPr>
        <w:t>Les mots de Moïse expriment la bonté et la sollicitude de Dieu qui donne une Loi aux hommes, non pour les asservir, mais pour les aider à rester proches de sa présence et de son amour.</w:t>
      </w:r>
    </w:p>
    <w:p w14:paraId="249A9513" w14:textId="77777777" w:rsidR="006B7670" w:rsidRPr="006B7670" w:rsidRDefault="006B7670" w:rsidP="006B7670">
      <w:pPr>
        <w:pStyle w:val="Sansinterligne"/>
        <w:jc w:val="both"/>
        <w:rPr>
          <w:rFonts w:ascii="Times New Roman" w:hAnsi="Times New Roman" w:cs="Times New Roman"/>
          <w:b/>
          <w:sz w:val="16"/>
          <w:szCs w:val="16"/>
          <w:u w:val="single"/>
        </w:rPr>
      </w:pPr>
    </w:p>
    <w:p w14:paraId="6141DEBD" w14:textId="196DCE93" w:rsidR="006B7670" w:rsidRPr="00460D04" w:rsidRDefault="006B7670" w:rsidP="006B7670">
      <w:pPr>
        <w:pStyle w:val="Sansinterligne"/>
        <w:jc w:val="both"/>
        <w:rPr>
          <w:b/>
          <w:u w:val="single"/>
        </w:rPr>
      </w:pPr>
      <w:r w:rsidRPr="00057E7A">
        <w:rPr>
          <w:rFonts w:ascii="Times New Roman" w:hAnsi="Times New Roman" w:cs="Times New Roman"/>
          <w:b/>
          <w:sz w:val="28"/>
          <w:szCs w:val="28"/>
          <w:u w:val="single"/>
        </w:rPr>
        <w:t>Psaume</w:t>
      </w:r>
      <w:r>
        <w:rPr>
          <w:rFonts w:ascii="Times New Roman" w:hAnsi="Times New Roman" w:cs="Times New Roman"/>
          <w:b/>
          <w:sz w:val="28"/>
          <w:szCs w:val="28"/>
          <w:u w:val="single"/>
        </w:rPr>
        <w:t> </w:t>
      </w:r>
      <w:r w:rsidRPr="00DD6053">
        <w:rPr>
          <w:rFonts w:ascii="Times New Roman" w:hAnsi="Times New Roman" w:cs="Times New Roman"/>
          <w:b/>
          <w:sz w:val="28"/>
          <w:szCs w:val="28"/>
        </w:rPr>
        <w:t xml:space="preserve">: </w:t>
      </w:r>
      <w:r w:rsidRPr="00460D04">
        <w:rPr>
          <w:rFonts w:ascii="Times New Roman" w:hAnsi="Times New Roman" w:cs="Times New Roman"/>
          <w:b/>
          <w:sz w:val="24"/>
          <w:szCs w:val="24"/>
        </w:rPr>
        <w:t xml:space="preserve">Les </w:t>
      </w:r>
      <w:r w:rsidR="007B4117" w:rsidRPr="00460D04">
        <w:rPr>
          <w:rFonts w:ascii="Times New Roman" w:hAnsi="Times New Roman" w:cs="Times New Roman"/>
          <w:b/>
          <w:sz w:val="24"/>
          <w:szCs w:val="24"/>
        </w:rPr>
        <w:t xml:space="preserve">préceptes du Seigneur sont droits, ils réjouissent le </w:t>
      </w:r>
      <w:r w:rsidRPr="00460D04">
        <w:rPr>
          <w:rFonts w:ascii="Times New Roman" w:hAnsi="Times New Roman" w:cs="Times New Roman"/>
          <w:b/>
          <w:sz w:val="24"/>
          <w:szCs w:val="24"/>
        </w:rPr>
        <w:t>cœur.</w:t>
      </w:r>
      <w:r w:rsidRPr="00460D04">
        <w:rPr>
          <w:b/>
          <w:u w:val="single"/>
        </w:rPr>
        <w:t xml:space="preserve"> </w:t>
      </w:r>
    </w:p>
    <w:p w14:paraId="4A9E3A0D" w14:textId="77777777" w:rsidR="006B7670" w:rsidRPr="006B7670" w:rsidRDefault="006B7670" w:rsidP="006B7670">
      <w:pPr>
        <w:pStyle w:val="Sansinterligne"/>
        <w:jc w:val="both"/>
        <w:rPr>
          <w:rFonts w:ascii="Times New Roman" w:hAnsi="Times New Roman" w:cs="Times New Roman"/>
          <w:b/>
          <w:bCs/>
          <w:sz w:val="16"/>
          <w:szCs w:val="16"/>
          <w:u w:val="single"/>
        </w:rPr>
      </w:pPr>
    </w:p>
    <w:p w14:paraId="2415B055" w14:textId="7C866359" w:rsidR="007B4117" w:rsidRDefault="006B7670" w:rsidP="006B7670">
      <w:pPr>
        <w:pStyle w:val="Sansinterligne"/>
        <w:jc w:val="both"/>
        <w:rPr>
          <w:b/>
        </w:rPr>
      </w:pPr>
      <w:r>
        <w:rPr>
          <w:rFonts w:ascii="Times New Roman" w:hAnsi="Times New Roman" w:cs="Times New Roman"/>
          <w:b/>
          <w:bCs/>
          <w:sz w:val="24"/>
          <w:szCs w:val="24"/>
          <w:u w:val="single"/>
        </w:rPr>
        <w:t>DEUXIEME</w:t>
      </w:r>
      <w:r w:rsidRPr="006B7670">
        <w:rPr>
          <w:rFonts w:ascii="Times New Roman" w:hAnsi="Times New Roman" w:cs="Times New Roman"/>
          <w:b/>
          <w:bCs/>
          <w:sz w:val="24"/>
          <w:szCs w:val="24"/>
          <w:u w:val="single"/>
        </w:rPr>
        <w:t xml:space="preserve"> LECTURE :</w:t>
      </w:r>
      <w:r>
        <w:rPr>
          <w:rFonts w:ascii="Times New Roman" w:hAnsi="Times New Roman" w:cs="Times New Roman"/>
          <w:b/>
          <w:bCs/>
          <w:sz w:val="24"/>
          <w:szCs w:val="24"/>
          <w:u w:val="single"/>
        </w:rPr>
        <w:t xml:space="preserve"> </w:t>
      </w:r>
      <w:r w:rsidR="007B4117" w:rsidRPr="00460D04">
        <w:rPr>
          <w:rFonts w:ascii="Times New Roman" w:hAnsi="Times New Roman" w:cs="Times New Roman"/>
          <w:bCs/>
          <w:sz w:val="24"/>
          <w:szCs w:val="24"/>
        </w:rPr>
        <w:t>Colossien 1,15-20</w:t>
      </w:r>
    </w:p>
    <w:p w14:paraId="6F1A709D" w14:textId="598BBF8A" w:rsidR="007B4117" w:rsidRPr="006B7670" w:rsidRDefault="007B4117" w:rsidP="006B7670">
      <w:pPr>
        <w:pStyle w:val="Sansinterligne"/>
        <w:jc w:val="both"/>
        <w:rPr>
          <w:rFonts w:ascii="Times New Roman" w:hAnsi="Times New Roman" w:cs="Times New Roman"/>
          <w:b/>
          <w:sz w:val="24"/>
          <w:szCs w:val="24"/>
          <w:u w:val="single"/>
        </w:rPr>
      </w:pPr>
      <w:r w:rsidRPr="006B7670">
        <w:rPr>
          <w:rFonts w:ascii="Times New Roman" w:hAnsi="Times New Roman" w:cs="Times New Roman"/>
          <w:sz w:val="24"/>
          <w:szCs w:val="24"/>
        </w:rPr>
        <w:t>Sans Jésus Christ, les hommes ne peuvent comprendre ni le monde, ni leur histoire puisqu’Il est à la fois le premier né de la création et le premier né d’entre les morts.</w:t>
      </w:r>
    </w:p>
    <w:p w14:paraId="6274F137" w14:textId="77777777" w:rsidR="006B7670" w:rsidRDefault="006B7670" w:rsidP="006B7670">
      <w:pPr>
        <w:pStyle w:val="Standard"/>
        <w:jc w:val="both"/>
        <w:rPr>
          <w:b/>
          <w:bCs/>
        </w:rPr>
      </w:pPr>
      <w:r>
        <w:rPr>
          <w:b/>
          <w:bCs/>
        </w:rPr>
        <w:t>ALLELUIA + EVANGILE + HOMELIE + PROFESSION DE FOI</w:t>
      </w:r>
    </w:p>
    <w:p w14:paraId="3B56C603" w14:textId="77777777" w:rsidR="006B7670" w:rsidRDefault="006B7670" w:rsidP="006B7670">
      <w:pPr>
        <w:pStyle w:val="Standard"/>
        <w:jc w:val="both"/>
        <w:rPr>
          <w:b/>
          <w:bCs/>
          <w:sz w:val="28"/>
          <w:szCs w:val="28"/>
        </w:rPr>
      </w:pPr>
      <w:r>
        <w:rPr>
          <w:b/>
          <w:bCs/>
          <w:u w:val="single"/>
        </w:rPr>
        <w:t xml:space="preserve">PRIERES </w:t>
      </w:r>
      <w:proofErr w:type="gramStart"/>
      <w:r>
        <w:rPr>
          <w:b/>
          <w:bCs/>
          <w:u w:val="single"/>
        </w:rPr>
        <w:t>UNIVERSELLES</w:t>
      </w:r>
      <w:r>
        <w:rPr>
          <w:b/>
          <w:bCs/>
        </w:rPr>
        <w:t xml:space="preserve"> :</w:t>
      </w:r>
      <w:proofErr w:type="gramEnd"/>
    </w:p>
    <w:p w14:paraId="622F1A04" w14:textId="36F5315C" w:rsidR="007B4117" w:rsidRPr="006B7670" w:rsidRDefault="006B7670" w:rsidP="006B7670">
      <w:pPr>
        <w:pStyle w:val="Sansinterligne"/>
        <w:jc w:val="both"/>
        <w:rPr>
          <w:rFonts w:ascii="Times New Roman" w:hAnsi="Times New Roman" w:cs="Times New Roman"/>
          <w:bCs/>
          <w:i/>
          <w:sz w:val="24"/>
          <w:szCs w:val="24"/>
        </w:rPr>
      </w:pPr>
      <w:r w:rsidRPr="006B7670">
        <w:rPr>
          <w:rFonts w:ascii="Times New Roman" w:hAnsi="Times New Roman" w:cs="Times New Roman"/>
          <w:bCs/>
          <w:sz w:val="24"/>
          <w:szCs w:val="24"/>
        </w:rPr>
        <w:t xml:space="preserve">Prêtre : </w:t>
      </w:r>
      <w:r w:rsidR="007B4117" w:rsidRPr="006B7670">
        <w:rPr>
          <w:rFonts w:ascii="Times New Roman" w:hAnsi="Times New Roman" w:cs="Times New Roman"/>
          <w:bCs/>
          <w:sz w:val="24"/>
          <w:szCs w:val="24"/>
        </w:rPr>
        <w:t>Avec la même sollicitude et la même attention que le Samaritain, présentons au Seigneur nos prières pour un monde plus juste et plus fraternel.</w:t>
      </w:r>
    </w:p>
    <w:p w14:paraId="146E779C" w14:textId="77777777" w:rsidR="006B7670" w:rsidRPr="006B7670" w:rsidRDefault="006B7670" w:rsidP="006B7670">
      <w:pPr>
        <w:pStyle w:val="Sansinterligne"/>
        <w:jc w:val="both"/>
        <w:rPr>
          <w:rFonts w:ascii="Times New Roman" w:hAnsi="Times New Roman" w:cs="Times New Roman"/>
          <w:sz w:val="24"/>
          <w:szCs w:val="24"/>
        </w:rPr>
      </w:pPr>
      <w:r w:rsidRPr="006B7670">
        <w:rPr>
          <w:rFonts w:ascii="Times New Roman" w:hAnsi="Times New Roman" w:cs="Times New Roman"/>
          <w:b/>
          <w:bCs/>
          <w:sz w:val="24"/>
          <w:szCs w:val="24"/>
        </w:rPr>
        <w:t>Refrain</w:t>
      </w:r>
      <w:r>
        <w:t> </w:t>
      </w:r>
      <w:r w:rsidRPr="00DD6053">
        <w:rPr>
          <w:b/>
          <w:bCs/>
        </w:rPr>
        <w:t xml:space="preserve">: </w:t>
      </w:r>
      <w:r w:rsidRPr="00DD6053">
        <w:rPr>
          <w:rFonts w:ascii="Times New Roman" w:hAnsi="Times New Roman" w:cs="Times New Roman"/>
          <w:b/>
          <w:bCs/>
          <w:sz w:val="24"/>
          <w:szCs w:val="24"/>
        </w:rPr>
        <w:t>Sur la terre des hommes, fais briller, Seigneur, ton amour.</w:t>
      </w:r>
    </w:p>
    <w:p w14:paraId="1D096221" w14:textId="77777777" w:rsidR="006B7670" w:rsidRDefault="006B7670" w:rsidP="006B7670">
      <w:pPr>
        <w:pStyle w:val="Sansinterligne"/>
        <w:jc w:val="both"/>
        <w:rPr>
          <w:i/>
        </w:rPr>
      </w:pPr>
    </w:p>
    <w:p w14:paraId="44060117" w14:textId="09C671D3" w:rsidR="007B4117" w:rsidRPr="006B7670" w:rsidRDefault="007B4117" w:rsidP="006B7670">
      <w:pPr>
        <w:pStyle w:val="Sansinterligne"/>
        <w:jc w:val="both"/>
        <w:rPr>
          <w:rFonts w:ascii="Times New Roman" w:hAnsi="Times New Roman" w:cs="Times New Roman"/>
          <w:iCs/>
          <w:sz w:val="24"/>
          <w:szCs w:val="24"/>
        </w:rPr>
      </w:pPr>
      <w:r w:rsidRPr="006B7670">
        <w:rPr>
          <w:rFonts w:ascii="Times New Roman" w:hAnsi="Times New Roman" w:cs="Times New Roman"/>
          <w:iCs/>
          <w:sz w:val="24"/>
          <w:szCs w:val="24"/>
        </w:rPr>
        <w:sym w:font="Wingdings" w:char="F0AF"/>
      </w:r>
      <w:r w:rsidRPr="006B7670">
        <w:rPr>
          <w:rFonts w:ascii="Times New Roman" w:hAnsi="Times New Roman" w:cs="Times New Roman"/>
          <w:iCs/>
          <w:sz w:val="24"/>
          <w:szCs w:val="24"/>
        </w:rPr>
        <w:t xml:space="preserve"> Seigneur, apporte aux baptisés et aux pasteurs qui forment ton Eglise l’audace et le souffle d’ouvrir de nouveaux chemins de fraternité pour témoigner de ton amour et de ton Evangile.</w:t>
      </w:r>
    </w:p>
    <w:p w14:paraId="1A69F4E7" w14:textId="77777777" w:rsidR="00DD6053" w:rsidRPr="00DD6053" w:rsidRDefault="00DD6053" w:rsidP="006B7670">
      <w:pPr>
        <w:pStyle w:val="Sansinterligne"/>
        <w:jc w:val="both"/>
        <w:rPr>
          <w:rFonts w:ascii="Times New Roman" w:hAnsi="Times New Roman" w:cs="Times New Roman"/>
          <w:iCs/>
          <w:sz w:val="12"/>
          <w:szCs w:val="12"/>
        </w:rPr>
      </w:pPr>
    </w:p>
    <w:p w14:paraId="3564AFF0" w14:textId="5734A9FB" w:rsidR="007B4117" w:rsidRPr="006B7670" w:rsidRDefault="007B4117" w:rsidP="006B7670">
      <w:pPr>
        <w:pStyle w:val="Sansinterligne"/>
        <w:jc w:val="both"/>
        <w:rPr>
          <w:rFonts w:ascii="Times New Roman" w:hAnsi="Times New Roman" w:cs="Times New Roman"/>
          <w:iCs/>
          <w:sz w:val="24"/>
          <w:szCs w:val="24"/>
        </w:rPr>
      </w:pPr>
      <w:r w:rsidRPr="006B7670">
        <w:rPr>
          <w:rFonts w:ascii="Times New Roman" w:hAnsi="Times New Roman" w:cs="Times New Roman"/>
          <w:iCs/>
          <w:sz w:val="24"/>
          <w:szCs w:val="24"/>
        </w:rPr>
        <w:sym w:font="Wingdings" w:char="F0AF"/>
      </w:r>
      <w:r w:rsidRPr="006B7670">
        <w:rPr>
          <w:rFonts w:ascii="Times New Roman" w:hAnsi="Times New Roman" w:cs="Times New Roman"/>
          <w:iCs/>
          <w:sz w:val="24"/>
          <w:szCs w:val="24"/>
        </w:rPr>
        <w:t> Seigneur, change le regard de ceux qui nous dirigent pour qu’ils deviennent attentifs aux plus petits d’entre nous, en se rendant compte que prendre soin des plus faibles, c’est aussi prendre soin de tous.</w:t>
      </w:r>
    </w:p>
    <w:p w14:paraId="042E0F4A" w14:textId="77777777" w:rsidR="00DD6053" w:rsidRPr="00DD6053" w:rsidRDefault="00DD6053" w:rsidP="006B7670">
      <w:pPr>
        <w:pStyle w:val="Sansinterligne"/>
        <w:jc w:val="both"/>
        <w:rPr>
          <w:rFonts w:ascii="Times New Roman" w:hAnsi="Times New Roman" w:cs="Times New Roman"/>
          <w:iCs/>
          <w:sz w:val="12"/>
          <w:szCs w:val="12"/>
        </w:rPr>
      </w:pPr>
    </w:p>
    <w:p w14:paraId="72BE6932" w14:textId="6DE4F8EA" w:rsidR="007B4117" w:rsidRPr="006B7670" w:rsidRDefault="007B4117" w:rsidP="006B7670">
      <w:pPr>
        <w:pStyle w:val="Sansinterligne"/>
        <w:jc w:val="both"/>
        <w:rPr>
          <w:rFonts w:ascii="Times New Roman" w:hAnsi="Times New Roman" w:cs="Times New Roman"/>
          <w:iCs/>
          <w:sz w:val="24"/>
          <w:szCs w:val="24"/>
        </w:rPr>
      </w:pPr>
      <w:r w:rsidRPr="006B7670">
        <w:rPr>
          <w:rFonts w:ascii="Times New Roman" w:hAnsi="Times New Roman" w:cs="Times New Roman"/>
          <w:iCs/>
          <w:sz w:val="24"/>
          <w:szCs w:val="24"/>
        </w:rPr>
        <w:sym w:font="Wingdings" w:char="F0AF"/>
      </w:r>
      <w:r w:rsidRPr="006B7670">
        <w:rPr>
          <w:rFonts w:ascii="Times New Roman" w:hAnsi="Times New Roman" w:cs="Times New Roman"/>
          <w:iCs/>
          <w:sz w:val="24"/>
          <w:szCs w:val="24"/>
        </w:rPr>
        <w:t xml:space="preserve"> Seigneur, vois les blessés de la vie, les oubliés, les abandonnés et tous nos frères qui souffrent. Donne-leur de recevoir les gestes de consolation et de tendresse qui seront pour eux porteurs d’espérance.</w:t>
      </w:r>
    </w:p>
    <w:p w14:paraId="74A187F8" w14:textId="77777777" w:rsidR="00DD6053" w:rsidRPr="00DD6053" w:rsidRDefault="00DD6053" w:rsidP="006B7670">
      <w:pPr>
        <w:pStyle w:val="Sansinterligne"/>
        <w:jc w:val="both"/>
        <w:rPr>
          <w:rFonts w:ascii="Times New Roman" w:hAnsi="Times New Roman" w:cs="Times New Roman"/>
          <w:iCs/>
          <w:sz w:val="12"/>
          <w:szCs w:val="12"/>
        </w:rPr>
      </w:pPr>
    </w:p>
    <w:p w14:paraId="0DD6894B" w14:textId="760D3B1C" w:rsidR="007B4117" w:rsidRDefault="007B4117" w:rsidP="006B7670">
      <w:pPr>
        <w:pStyle w:val="Sansinterligne"/>
        <w:jc w:val="both"/>
        <w:rPr>
          <w:rFonts w:ascii="Times New Roman" w:hAnsi="Times New Roman" w:cs="Times New Roman"/>
          <w:iCs/>
          <w:sz w:val="24"/>
          <w:szCs w:val="24"/>
        </w:rPr>
      </w:pPr>
      <w:r w:rsidRPr="006B7670">
        <w:rPr>
          <w:rFonts w:ascii="Times New Roman" w:hAnsi="Times New Roman" w:cs="Times New Roman"/>
          <w:iCs/>
          <w:sz w:val="24"/>
          <w:szCs w:val="24"/>
        </w:rPr>
        <w:sym w:font="Wingdings" w:char="F0AF"/>
      </w:r>
      <w:r w:rsidRPr="006B7670">
        <w:rPr>
          <w:rFonts w:ascii="Times New Roman" w:hAnsi="Times New Roman" w:cs="Times New Roman"/>
          <w:iCs/>
          <w:sz w:val="24"/>
          <w:szCs w:val="24"/>
        </w:rPr>
        <w:t> Seigneur, regarde la foi de notre communauté, éveille en elle l’attention et la sollicitude du Bon Samaritain pour que l’esprit fraternel suscite en elle le désir de porter le témoignage de ton amour au cœur du monde</w:t>
      </w:r>
      <w:r w:rsidR="006B7670">
        <w:rPr>
          <w:rFonts w:ascii="Times New Roman" w:hAnsi="Times New Roman" w:cs="Times New Roman"/>
          <w:iCs/>
          <w:sz w:val="24"/>
          <w:szCs w:val="24"/>
        </w:rPr>
        <w:t>.</w:t>
      </w:r>
    </w:p>
    <w:p w14:paraId="3DA994CD" w14:textId="77777777" w:rsidR="006B7670" w:rsidRPr="006B7670" w:rsidRDefault="006B7670" w:rsidP="006B7670">
      <w:pPr>
        <w:pStyle w:val="Sansinterligne"/>
        <w:jc w:val="both"/>
        <w:rPr>
          <w:rFonts w:ascii="Times New Roman" w:hAnsi="Times New Roman" w:cs="Times New Roman"/>
          <w:b/>
          <w:iCs/>
          <w:sz w:val="24"/>
          <w:szCs w:val="24"/>
        </w:rPr>
      </w:pPr>
    </w:p>
    <w:p w14:paraId="7A5DCBE6" w14:textId="2E3E581E" w:rsidR="007B4117" w:rsidRPr="006B7670" w:rsidRDefault="007B4117" w:rsidP="006B7670">
      <w:pPr>
        <w:pStyle w:val="Sansinterligne"/>
        <w:jc w:val="both"/>
        <w:rPr>
          <w:rFonts w:ascii="Times New Roman" w:hAnsi="Times New Roman" w:cs="Times New Roman"/>
          <w:bCs/>
          <w:sz w:val="24"/>
          <w:szCs w:val="24"/>
          <w:u w:val="single"/>
        </w:rPr>
      </w:pPr>
      <w:r w:rsidRPr="006B7670">
        <w:rPr>
          <w:rFonts w:ascii="Times New Roman" w:hAnsi="Times New Roman" w:cs="Times New Roman"/>
          <w:bCs/>
          <w:sz w:val="24"/>
          <w:szCs w:val="24"/>
        </w:rPr>
        <w:t>Seigneur Jésus, avec confiance nous déposons nos prières au pied de ta croix. En ta bonté, entends-les et daigne les exaucer, toi qui vis et règnes pour les siècles des siècles.</w:t>
      </w:r>
    </w:p>
    <w:p w14:paraId="34949957" w14:textId="1B5FD1E8" w:rsidR="006B7670" w:rsidRDefault="006B7670" w:rsidP="006B7670">
      <w:pPr>
        <w:pStyle w:val="Standard"/>
        <w:jc w:val="both"/>
        <w:rPr>
          <w:b/>
          <w:bCs/>
          <w:sz w:val="28"/>
          <w:szCs w:val="28"/>
        </w:rPr>
      </w:pPr>
      <w:proofErr w:type="gramStart"/>
      <w:r>
        <w:rPr>
          <w:b/>
          <w:bCs/>
          <w:u w:val="single"/>
        </w:rPr>
        <w:t>COMMUNION</w:t>
      </w:r>
      <w:r w:rsidR="00C7221B">
        <w:rPr>
          <w:b/>
          <w:bCs/>
        </w:rPr>
        <w:t xml:space="preserve"> </w:t>
      </w:r>
      <w:r>
        <w:rPr>
          <w:b/>
          <w:bCs/>
        </w:rPr>
        <w:t>:</w:t>
      </w:r>
      <w:proofErr w:type="gramEnd"/>
    </w:p>
    <w:p w14:paraId="1F6B73E1" w14:textId="78829EEF" w:rsidR="007B4117" w:rsidRPr="006B7670" w:rsidRDefault="007B4117" w:rsidP="006B7670">
      <w:pPr>
        <w:pStyle w:val="Sansinterligne"/>
        <w:jc w:val="both"/>
        <w:rPr>
          <w:rFonts w:ascii="Times New Roman" w:hAnsi="Times New Roman" w:cs="Times New Roman"/>
          <w:bCs/>
          <w:sz w:val="24"/>
          <w:szCs w:val="24"/>
        </w:rPr>
      </w:pPr>
      <w:r w:rsidRPr="006B7670">
        <w:rPr>
          <w:rFonts w:ascii="Times New Roman" w:hAnsi="Times New Roman" w:cs="Times New Roman"/>
          <w:bCs/>
          <w:sz w:val="24"/>
          <w:szCs w:val="24"/>
        </w:rPr>
        <w:t>C’est toi</w:t>
      </w:r>
      <w:r w:rsidR="002B326E">
        <w:rPr>
          <w:rFonts w:ascii="Times New Roman" w:hAnsi="Times New Roman" w:cs="Times New Roman"/>
          <w:bCs/>
          <w:sz w:val="24"/>
          <w:szCs w:val="24"/>
        </w:rPr>
        <w:t>,</w:t>
      </w:r>
      <w:r w:rsidRPr="006B7670">
        <w:rPr>
          <w:rFonts w:ascii="Times New Roman" w:hAnsi="Times New Roman" w:cs="Times New Roman"/>
          <w:bCs/>
          <w:sz w:val="24"/>
          <w:szCs w:val="24"/>
        </w:rPr>
        <w:t xml:space="preserve"> Seigneur</w:t>
      </w:r>
      <w:r w:rsidR="002B326E">
        <w:rPr>
          <w:rFonts w:ascii="Times New Roman" w:hAnsi="Times New Roman" w:cs="Times New Roman"/>
          <w:bCs/>
          <w:sz w:val="24"/>
          <w:szCs w:val="24"/>
        </w:rPr>
        <w:t>,</w:t>
      </w:r>
      <w:r w:rsidRPr="006B7670">
        <w:rPr>
          <w:rFonts w:ascii="Times New Roman" w:hAnsi="Times New Roman" w:cs="Times New Roman"/>
          <w:bCs/>
          <w:sz w:val="24"/>
          <w:szCs w:val="24"/>
        </w:rPr>
        <w:t xml:space="preserve"> le pain rompu</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t>D</w:t>
      </w:r>
      <w:r w:rsidR="002B326E">
        <w:rPr>
          <w:rFonts w:ascii="Times New Roman" w:hAnsi="Times New Roman" w:cs="Times New Roman"/>
          <w:bCs/>
          <w:sz w:val="24"/>
          <w:szCs w:val="24"/>
        </w:rPr>
        <w:t xml:space="preserve"> </w:t>
      </w:r>
      <w:r w:rsidRPr="006B7670">
        <w:rPr>
          <w:rFonts w:ascii="Times New Roman" w:hAnsi="Times New Roman" w:cs="Times New Roman"/>
          <w:bCs/>
          <w:sz w:val="24"/>
          <w:szCs w:val="24"/>
        </w:rPr>
        <w:t xml:space="preserve">293   </w:t>
      </w:r>
      <w:r w:rsidRPr="006B7670">
        <w:rPr>
          <w:rFonts w:ascii="Times New Roman" w:hAnsi="Times New Roman" w:cs="Times New Roman"/>
          <w:bCs/>
          <w:sz w:val="24"/>
          <w:szCs w:val="24"/>
        </w:rPr>
        <w:tab/>
      </w:r>
      <w:r w:rsidR="006B7670">
        <w:rPr>
          <w:rFonts w:ascii="Times New Roman" w:hAnsi="Times New Roman" w:cs="Times New Roman"/>
          <w:bCs/>
          <w:sz w:val="24"/>
          <w:szCs w:val="24"/>
        </w:rPr>
        <w:t xml:space="preserve">Page </w:t>
      </w:r>
      <w:r w:rsidRPr="006B7670">
        <w:rPr>
          <w:rFonts w:ascii="Times New Roman" w:hAnsi="Times New Roman" w:cs="Times New Roman"/>
          <w:bCs/>
          <w:sz w:val="24"/>
          <w:szCs w:val="24"/>
        </w:rPr>
        <w:t>260</w:t>
      </w:r>
    </w:p>
    <w:p w14:paraId="784943F8" w14:textId="021F0CF1" w:rsidR="007B4117" w:rsidRPr="006B7670" w:rsidRDefault="007B4117" w:rsidP="006B7670">
      <w:pPr>
        <w:pStyle w:val="Sansinterligne"/>
        <w:jc w:val="both"/>
        <w:rPr>
          <w:rFonts w:ascii="Times New Roman" w:hAnsi="Times New Roman" w:cs="Times New Roman"/>
          <w:bCs/>
          <w:sz w:val="24"/>
          <w:szCs w:val="24"/>
        </w:rPr>
      </w:pPr>
      <w:r w:rsidRPr="006B7670">
        <w:rPr>
          <w:rFonts w:ascii="Times New Roman" w:hAnsi="Times New Roman" w:cs="Times New Roman"/>
          <w:bCs/>
          <w:sz w:val="24"/>
          <w:szCs w:val="24"/>
        </w:rPr>
        <w:t>Pain rompu pour un monde nouveau</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t>D 284</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006B7670">
        <w:rPr>
          <w:rFonts w:ascii="Times New Roman" w:hAnsi="Times New Roman" w:cs="Times New Roman"/>
          <w:bCs/>
          <w:sz w:val="24"/>
          <w:szCs w:val="24"/>
        </w:rPr>
        <w:t xml:space="preserve">Page </w:t>
      </w:r>
      <w:r w:rsidRPr="006B7670">
        <w:rPr>
          <w:rFonts w:ascii="Times New Roman" w:hAnsi="Times New Roman" w:cs="Times New Roman"/>
          <w:bCs/>
          <w:sz w:val="24"/>
          <w:szCs w:val="24"/>
        </w:rPr>
        <w:t>257</w:t>
      </w:r>
    </w:p>
    <w:p w14:paraId="2DC17B01" w14:textId="31D97DC2" w:rsidR="007B4117" w:rsidRPr="006B7670" w:rsidRDefault="007B4117" w:rsidP="006B7670">
      <w:pPr>
        <w:pStyle w:val="Sansinterligne"/>
        <w:jc w:val="both"/>
        <w:rPr>
          <w:rFonts w:ascii="Times New Roman" w:hAnsi="Times New Roman" w:cs="Times New Roman"/>
          <w:bCs/>
          <w:sz w:val="24"/>
          <w:szCs w:val="24"/>
        </w:rPr>
      </w:pPr>
      <w:r w:rsidRPr="006B7670">
        <w:rPr>
          <w:rFonts w:ascii="Times New Roman" w:hAnsi="Times New Roman" w:cs="Times New Roman"/>
          <w:bCs/>
          <w:sz w:val="24"/>
          <w:szCs w:val="24"/>
        </w:rPr>
        <w:t>Prenez et mangez</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t>D 52-67</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p>
    <w:p w14:paraId="72989D37" w14:textId="77777777" w:rsidR="007B4117" w:rsidRDefault="007B4117" w:rsidP="006B7670">
      <w:pPr>
        <w:pStyle w:val="Sansinterligne"/>
        <w:jc w:val="both"/>
        <w:rPr>
          <w:b/>
          <w:sz w:val="18"/>
          <w:szCs w:val="18"/>
          <w:u w:val="single"/>
        </w:rPr>
      </w:pPr>
    </w:p>
    <w:p w14:paraId="0C51D7BF" w14:textId="1BCB47A5" w:rsidR="006B7670" w:rsidRDefault="006B7670" w:rsidP="006B7670">
      <w:pPr>
        <w:pStyle w:val="Standard"/>
        <w:jc w:val="both"/>
        <w:rPr>
          <w:b/>
          <w:bCs/>
          <w:sz w:val="28"/>
          <w:szCs w:val="28"/>
        </w:rPr>
      </w:pPr>
      <w:proofErr w:type="gramStart"/>
      <w:r>
        <w:rPr>
          <w:b/>
          <w:bCs/>
          <w:u w:val="single"/>
        </w:rPr>
        <w:t>ENVOI</w:t>
      </w:r>
      <w:r>
        <w:rPr>
          <w:b/>
          <w:bCs/>
        </w:rPr>
        <w:t xml:space="preserve"> :</w:t>
      </w:r>
      <w:proofErr w:type="gramEnd"/>
    </w:p>
    <w:p w14:paraId="62D83B17" w14:textId="4AA9045F" w:rsidR="007B4117" w:rsidRPr="006B7670" w:rsidRDefault="007B4117" w:rsidP="006B7670">
      <w:pPr>
        <w:pStyle w:val="Sansinterligne"/>
        <w:jc w:val="both"/>
        <w:rPr>
          <w:rFonts w:ascii="Times New Roman" w:hAnsi="Times New Roman" w:cs="Times New Roman"/>
          <w:bCs/>
          <w:sz w:val="24"/>
          <w:szCs w:val="24"/>
        </w:rPr>
      </w:pPr>
      <w:r w:rsidRPr="006B7670">
        <w:rPr>
          <w:rFonts w:ascii="Times New Roman" w:hAnsi="Times New Roman" w:cs="Times New Roman"/>
          <w:bCs/>
          <w:sz w:val="24"/>
          <w:szCs w:val="24"/>
        </w:rPr>
        <w:t>Au-delà de toute</w:t>
      </w:r>
      <w:r w:rsidR="006B7670">
        <w:rPr>
          <w:rFonts w:ascii="Times New Roman" w:hAnsi="Times New Roman" w:cs="Times New Roman"/>
          <w:bCs/>
          <w:sz w:val="24"/>
          <w:szCs w:val="24"/>
        </w:rPr>
        <w:t>s</w:t>
      </w:r>
      <w:r w:rsidRPr="006B7670">
        <w:rPr>
          <w:rFonts w:ascii="Times New Roman" w:hAnsi="Times New Roman" w:cs="Times New Roman"/>
          <w:bCs/>
          <w:sz w:val="24"/>
          <w:szCs w:val="24"/>
        </w:rPr>
        <w:t xml:space="preserve"> frontière</w:t>
      </w:r>
      <w:r w:rsidR="006B7670">
        <w:rPr>
          <w:rFonts w:ascii="Times New Roman" w:hAnsi="Times New Roman" w:cs="Times New Roman"/>
          <w:bCs/>
          <w:sz w:val="24"/>
          <w:szCs w:val="24"/>
        </w:rPr>
        <w:t>s</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t xml:space="preserve">T </w:t>
      </w:r>
      <w:r w:rsidR="00C7221B">
        <w:rPr>
          <w:rFonts w:ascii="Times New Roman" w:hAnsi="Times New Roman" w:cs="Times New Roman"/>
          <w:bCs/>
          <w:sz w:val="24"/>
          <w:szCs w:val="24"/>
        </w:rPr>
        <w:t>1</w:t>
      </w:r>
      <w:r w:rsidRPr="006B7670">
        <w:rPr>
          <w:rFonts w:ascii="Times New Roman" w:hAnsi="Times New Roman" w:cs="Times New Roman"/>
          <w:bCs/>
          <w:sz w:val="24"/>
          <w:szCs w:val="24"/>
        </w:rPr>
        <w:t xml:space="preserve">24   </w:t>
      </w:r>
      <w:r w:rsidRPr="006B7670">
        <w:rPr>
          <w:rFonts w:ascii="Times New Roman" w:hAnsi="Times New Roman" w:cs="Times New Roman"/>
          <w:bCs/>
          <w:sz w:val="24"/>
          <w:szCs w:val="24"/>
        </w:rPr>
        <w:tab/>
      </w:r>
      <w:r w:rsidR="006B7670">
        <w:rPr>
          <w:rFonts w:ascii="Times New Roman" w:hAnsi="Times New Roman" w:cs="Times New Roman"/>
          <w:bCs/>
          <w:sz w:val="24"/>
          <w:szCs w:val="24"/>
        </w:rPr>
        <w:t xml:space="preserve">Page </w:t>
      </w:r>
      <w:r w:rsidRPr="006B7670">
        <w:rPr>
          <w:rFonts w:ascii="Times New Roman" w:hAnsi="Times New Roman" w:cs="Times New Roman"/>
          <w:bCs/>
          <w:sz w:val="24"/>
          <w:szCs w:val="24"/>
        </w:rPr>
        <w:t>458</w:t>
      </w:r>
    </w:p>
    <w:p w14:paraId="1C5FD6B2" w14:textId="428DF47A" w:rsidR="007B4117" w:rsidRPr="006B7670" w:rsidRDefault="00C7221B" w:rsidP="006B7670">
      <w:pPr>
        <w:pStyle w:val="Sansinterligne"/>
        <w:jc w:val="both"/>
        <w:rPr>
          <w:rFonts w:ascii="Times New Roman" w:hAnsi="Times New Roman" w:cs="Times New Roman"/>
          <w:bCs/>
          <w:sz w:val="24"/>
          <w:szCs w:val="24"/>
        </w:rPr>
      </w:pPr>
      <w:r>
        <w:rPr>
          <w:rFonts w:ascii="Times New Roman" w:hAnsi="Times New Roman" w:cs="Times New Roman"/>
          <w:bCs/>
          <w:sz w:val="24"/>
          <w:szCs w:val="24"/>
        </w:rPr>
        <w:t>Un grand champ moissonner</w:t>
      </w:r>
      <w:r w:rsidR="007B4117" w:rsidRPr="006B7670">
        <w:rPr>
          <w:rFonts w:ascii="Times New Roman" w:hAnsi="Times New Roman" w:cs="Times New Roman"/>
          <w:bCs/>
          <w:sz w:val="24"/>
          <w:szCs w:val="24"/>
        </w:rPr>
        <w:tab/>
      </w:r>
      <w:r w:rsidR="007B4117" w:rsidRPr="006B7670">
        <w:rPr>
          <w:rFonts w:ascii="Times New Roman" w:hAnsi="Times New Roman" w:cs="Times New Roman"/>
          <w:bCs/>
          <w:sz w:val="24"/>
          <w:szCs w:val="24"/>
        </w:rPr>
        <w:tab/>
      </w:r>
      <w:r w:rsidR="007B4117" w:rsidRPr="006B7670">
        <w:rPr>
          <w:rFonts w:ascii="Times New Roman" w:hAnsi="Times New Roman" w:cs="Times New Roman"/>
          <w:bCs/>
          <w:sz w:val="24"/>
          <w:szCs w:val="24"/>
        </w:rPr>
        <w:tab/>
      </w:r>
      <w:r w:rsidR="007B4117" w:rsidRPr="006B7670">
        <w:rPr>
          <w:rFonts w:ascii="Times New Roman" w:hAnsi="Times New Roman" w:cs="Times New Roman"/>
          <w:bCs/>
          <w:sz w:val="24"/>
          <w:szCs w:val="24"/>
        </w:rPr>
        <w:tab/>
      </w:r>
      <w:r w:rsidR="007B4117" w:rsidRPr="006B7670">
        <w:rPr>
          <w:rFonts w:ascii="Times New Roman" w:hAnsi="Times New Roman" w:cs="Times New Roman"/>
          <w:bCs/>
          <w:sz w:val="24"/>
          <w:szCs w:val="24"/>
        </w:rPr>
        <w:tab/>
        <w:t xml:space="preserve">T </w:t>
      </w:r>
      <w:r>
        <w:rPr>
          <w:rFonts w:ascii="Times New Roman" w:hAnsi="Times New Roman" w:cs="Times New Roman"/>
          <w:bCs/>
          <w:sz w:val="24"/>
          <w:szCs w:val="24"/>
        </w:rPr>
        <w:t>90</w:t>
      </w:r>
      <w:r w:rsidR="007B4117" w:rsidRPr="006B7670">
        <w:rPr>
          <w:rFonts w:ascii="Times New Roman" w:hAnsi="Times New Roman" w:cs="Times New Roman"/>
          <w:bCs/>
          <w:sz w:val="24"/>
          <w:szCs w:val="24"/>
        </w:rPr>
        <w:tab/>
      </w:r>
      <w:r w:rsidR="007B4117" w:rsidRPr="006B7670">
        <w:rPr>
          <w:rFonts w:ascii="Times New Roman" w:hAnsi="Times New Roman" w:cs="Times New Roman"/>
          <w:bCs/>
          <w:sz w:val="24"/>
          <w:szCs w:val="24"/>
        </w:rPr>
        <w:tab/>
      </w:r>
      <w:r w:rsidR="006B7670">
        <w:rPr>
          <w:rFonts w:ascii="Times New Roman" w:hAnsi="Times New Roman" w:cs="Times New Roman"/>
          <w:bCs/>
          <w:sz w:val="24"/>
          <w:szCs w:val="24"/>
        </w:rPr>
        <w:t xml:space="preserve">Page </w:t>
      </w:r>
      <w:r w:rsidR="007B4117" w:rsidRPr="006B7670">
        <w:rPr>
          <w:rFonts w:ascii="Times New Roman" w:hAnsi="Times New Roman" w:cs="Times New Roman"/>
          <w:bCs/>
          <w:sz w:val="24"/>
          <w:szCs w:val="24"/>
        </w:rPr>
        <w:t>45</w:t>
      </w:r>
      <w:r>
        <w:rPr>
          <w:rFonts w:ascii="Times New Roman" w:hAnsi="Times New Roman" w:cs="Times New Roman"/>
          <w:bCs/>
          <w:sz w:val="24"/>
          <w:szCs w:val="24"/>
        </w:rPr>
        <w:t>4</w:t>
      </w:r>
    </w:p>
    <w:p w14:paraId="794AC87E" w14:textId="3A378436" w:rsidR="002868E1" w:rsidRDefault="007B4117" w:rsidP="00724A19">
      <w:pPr>
        <w:pStyle w:val="Sansinterligne"/>
        <w:jc w:val="both"/>
      </w:pPr>
      <w:r w:rsidRPr="006B7670">
        <w:rPr>
          <w:rFonts w:ascii="Times New Roman" w:hAnsi="Times New Roman" w:cs="Times New Roman"/>
          <w:bCs/>
          <w:sz w:val="24"/>
          <w:szCs w:val="24"/>
        </w:rPr>
        <w:t>Sur les routes de l’</w:t>
      </w:r>
      <w:r w:rsidR="00C7221B">
        <w:rPr>
          <w:rFonts w:ascii="Times New Roman" w:hAnsi="Times New Roman" w:cs="Times New Roman"/>
          <w:bCs/>
          <w:sz w:val="24"/>
          <w:szCs w:val="24"/>
        </w:rPr>
        <w:t>A</w:t>
      </w:r>
      <w:r w:rsidRPr="006B7670">
        <w:rPr>
          <w:rFonts w:ascii="Times New Roman" w:hAnsi="Times New Roman" w:cs="Times New Roman"/>
          <w:bCs/>
          <w:sz w:val="24"/>
          <w:szCs w:val="24"/>
        </w:rPr>
        <w:t>lliance</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Pr="006B7670">
        <w:rPr>
          <w:rFonts w:ascii="Times New Roman" w:hAnsi="Times New Roman" w:cs="Times New Roman"/>
          <w:bCs/>
          <w:sz w:val="24"/>
          <w:szCs w:val="24"/>
        </w:rPr>
        <w:tab/>
        <w:t>G 321</w:t>
      </w:r>
      <w:r w:rsidRPr="006B7670">
        <w:rPr>
          <w:rFonts w:ascii="Times New Roman" w:hAnsi="Times New Roman" w:cs="Times New Roman"/>
          <w:bCs/>
          <w:sz w:val="24"/>
          <w:szCs w:val="24"/>
        </w:rPr>
        <w:tab/>
      </w:r>
      <w:r w:rsidRPr="006B7670">
        <w:rPr>
          <w:rFonts w:ascii="Times New Roman" w:hAnsi="Times New Roman" w:cs="Times New Roman"/>
          <w:bCs/>
          <w:sz w:val="24"/>
          <w:szCs w:val="24"/>
        </w:rPr>
        <w:tab/>
      </w:r>
      <w:r w:rsidR="006B7670">
        <w:rPr>
          <w:rFonts w:ascii="Times New Roman" w:hAnsi="Times New Roman" w:cs="Times New Roman"/>
          <w:bCs/>
          <w:sz w:val="24"/>
          <w:szCs w:val="24"/>
        </w:rPr>
        <w:t xml:space="preserve">Page </w:t>
      </w:r>
      <w:r w:rsidRPr="006B7670">
        <w:rPr>
          <w:rFonts w:ascii="Times New Roman" w:hAnsi="Times New Roman" w:cs="Times New Roman"/>
          <w:bCs/>
          <w:sz w:val="24"/>
          <w:szCs w:val="24"/>
        </w:rPr>
        <w:t>331</w:t>
      </w:r>
      <w:r>
        <w:rPr>
          <w:b/>
          <w:sz w:val="18"/>
          <w:szCs w:val="18"/>
        </w:rPr>
        <w:tab/>
      </w:r>
    </w:p>
    <w:sectPr w:rsidR="00286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C5"/>
    <w:rsid w:val="00034EC0"/>
    <w:rsid w:val="00057E7A"/>
    <w:rsid w:val="000946F2"/>
    <w:rsid w:val="002868E1"/>
    <w:rsid w:val="002B326E"/>
    <w:rsid w:val="00460D04"/>
    <w:rsid w:val="005B2475"/>
    <w:rsid w:val="00691967"/>
    <w:rsid w:val="006B7670"/>
    <w:rsid w:val="00724A19"/>
    <w:rsid w:val="00725A62"/>
    <w:rsid w:val="007B4117"/>
    <w:rsid w:val="007B732A"/>
    <w:rsid w:val="007C5E47"/>
    <w:rsid w:val="00884801"/>
    <w:rsid w:val="009260B6"/>
    <w:rsid w:val="0096607D"/>
    <w:rsid w:val="00C7221B"/>
    <w:rsid w:val="00D033C2"/>
    <w:rsid w:val="00D74A69"/>
    <w:rsid w:val="00DC19F4"/>
    <w:rsid w:val="00DD6053"/>
    <w:rsid w:val="00E26CC9"/>
    <w:rsid w:val="00F958C5"/>
    <w:rsid w:val="00FC7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EDFF"/>
  <w15:chartTrackingRefBased/>
  <w15:docId w15:val="{C4D8FF1E-3BBA-4DCE-B326-56DAC551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17"/>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F958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F958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958C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F958C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F958C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F958C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F958C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F958C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F958C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8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58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58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58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58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58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58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58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58C5"/>
    <w:rPr>
      <w:rFonts w:eastAsiaTheme="majorEastAsia" w:cstheme="majorBidi"/>
      <w:color w:val="272727" w:themeColor="text1" w:themeTint="D8"/>
    </w:rPr>
  </w:style>
  <w:style w:type="paragraph" w:styleId="Titre">
    <w:name w:val="Title"/>
    <w:basedOn w:val="Normal"/>
    <w:next w:val="Normal"/>
    <w:link w:val="TitreCar"/>
    <w:uiPriority w:val="10"/>
    <w:qFormat/>
    <w:rsid w:val="00F958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958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58C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958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58C5"/>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F958C5"/>
    <w:rPr>
      <w:i/>
      <w:iCs/>
      <w:color w:val="404040" w:themeColor="text1" w:themeTint="BF"/>
    </w:rPr>
  </w:style>
  <w:style w:type="paragraph" w:styleId="Paragraphedeliste">
    <w:name w:val="List Paragraph"/>
    <w:basedOn w:val="Normal"/>
    <w:uiPriority w:val="34"/>
    <w:qFormat/>
    <w:rsid w:val="00F958C5"/>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F958C5"/>
    <w:rPr>
      <w:i/>
      <w:iCs/>
      <w:color w:val="0F4761" w:themeColor="accent1" w:themeShade="BF"/>
    </w:rPr>
  </w:style>
  <w:style w:type="paragraph" w:styleId="Citationintense">
    <w:name w:val="Intense Quote"/>
    <w:basedOn w:val="Normal"/>
    <w:next w:val="Normal"/>
    <w:link w:val="CitationintenseCar"/>
    <w:uiPriority w:val="30"/>
    <w:qFormat/>
    <w:rsid w:val="00F958C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F958C5"/>
    <w:rPr>
      <w:i/>
      <w:iCs/>
      <w:color w:val="0F4761" w:themeColor="accent1" w:themeShade="BF"/>
    </w:rPr>
  </w:style>
  <w:style w:type="character" w:styleId="Rfrenceintense">
    <w:name w:val="Intense Reference"/>
    <w:basedOn w:val="Policepardfaut"/>
    <w:uiPriority w:val="32"/>
    <w:qFormat/>
    <w:rsid w:val="00F958C5"/>
    <w:rPr>
      <w:b/>
      <w:bCs/>
      <w:smallCaps/>
      <w:color w:val="0F4761" w:themeColor="accent1" w:themeShade="BF"/>
      <w:spacing w:val="5"/>
    </w:rPr>
  </w:style>
  <w:style w:type="paragraph" w:styleId="Sansinterligne">
    <w:name w:val="No Spacing"/>
    <w:uiPriority w:val="1"/>
    <w:qFormat/>
    <w:rsid w:val="007B4117"/>
    <w:pPr>
      <w:spacing w:after="0" w:line="240" w:lineRule="auto"/>
    </w:pPr>
    <w:rPr>
      <w:kern w:val="0"/>
      <w:sz w:val="22"/>
      <w:szCs w:val="22"/>
      <w14:ligatures w14:val="none"/>
    </w:rPr>
  </w:style>
  <w:style w:type="paragraph" w:customStyle="1" w:styleId="Standard">
    <w:name w:val="Standard"/>
    <w:rsid w:val="00057E7A"/>
    <w:pPr>
      <w:widowControl w:val="0"/>
      <w:suppressAutoHyphens/>
      <w:autoSpaceDN w:val="0"/>
      <w:spacing w:after="0" w:line="240" w:lineRule="auto"/>
    </w:pPr>
    <w:rPr>
      <w:rFonts w:ascii="Times New Roman" w:eastAsia="Andale Sans UI" w:hAnsi="Times New Roman" w:cs="Tahoma"/>
      <w:kern w:val="3"/>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BOULAY</dc:creator>
  <cp:keywords/>
  <dc:description/>
  <cp:lastModifiedBy>JC HTE</cp:lastModifiedBy>
  <cp:revision>3</cp:revision>
  <dcterms:created xsi:type="dcterms:W3CDTF">2025-06-20T00:17:00Z</dcterms:created>
  <dcterms:modified xsi:type="dcterms:W3CDTF">2025-06-20T00:21:00Z</dcterms:modified>
</cp:coreProperties>
</file>