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D1291" w14:textId="2224A99F" w:rsidR="000C4367" w:rsidRPr="001166DF" w:rsidRDefault="000C4367" w:rsidP="000C4367">
      <w:pPr>
        <w:pStyle w:val="Standard"/>
        <w:rPr>
          <w:b/>
          <w:bCs/>
          <w:sz w:val="28"/>
          <w:szCs w:val="28"/>
          <w:lang w:val="fr-FR"/>
        </w:rPr>
      </w:pPr>
      <w:r>
        <w:rPr>
          <w:b/>
          <w:bCs/>
          <w:sz w:val="28"/>
          <w:szCs w:val="28"/>
          <w:lang w:val="fr-FR"/>
        </w:rPr>
        <w:t>ASCENSION</w:t>
      </w:r>
      <w:r w:rsidRPr="001166DF">
        <w:rPr>
          <w:b/>
          <w:bCs/>
          <w:sz w:val="28"/>
          <w:szCs w:val="28"/>
          <w:lang w:val="fr-FR"/>
        </w:rPr>
        <w:tab/>
      </w:r>
      <w:r>
        <w:rPr>
          <w:b/>
          <w:bCs/>
          <w:sz w:val="28"/>
          <w:szCs w:val="28"/>
          <w:lang w:val="fr-FR"/>
        </w:rPr>
        <w:t>Année A</w:t>
      </w:r>
      <w:r w:rsidRPr="001166DF">
        <w:rPr>
          <w:b/>
          <w:bCs/>
          <w:sz w:val="28"/>
          <w:szCs w:val="28"/>
          <w:lang w:val="fr-FR"/>
        </w:rPr>
        <w:tab/>
      </w:r>
      <w:r w:rsidRPr="001166DF">
        <w:rPr>
          <w:b/>
          <w:bCs/>
          <w:sz w:val="28"/>
          <w:szCs w:val="28"/>
          <w:lang w:val="fr-FR"/>
        </w:rPr>
        <w:tab/>
      </w:r>
      <w:r w:rsidRPr="001166DF">
        <w:rPr>
          <w:b/>
          <w:bCs/>
          <w:sz w:val="28"/>
          <w:szCs w:val="28"/>
          <w:lang w:val="fr-FR"/>
        </w:rPr>
        <w:tab/>
      </w:r>
      <w:r w:rsidRPr="001166DF">
        <w:rPr>
          <w:b/>
          <w:bCs/>
          <w:sz w:val="28"/>
          <w:szCs w:val="28"/>
          <w:lang w:val="fr-FR"/>
        </w:rPr>
        <w:tab/>
      </w:r>
      <w:r>
        <w:rPr>
          <w:b/>
          <w:bCs/>
          <w:sz w:val="28"/>
          <w:szCs w:val="28"/>
          <w:lang w:val="fr-FR"/>
        </w:rPr>
        <w:tab/>
      </w:r>
      <w:r>
        <w:rPr>
          <w:b/>
          <w:bCs/>
          <w:sz w:val="28"/>
          <w:szCs w:val="28"/>
          <w:lang w:val="fr-FR"/>
        </w:rPr>
        <w:tab/>
        <w:t xml:space="preserve">14 </w:t>
      </w:r>
      <w:r w:rsidRPr="001166DF">
        <w:rPr>
          <w:b/>
          <w:bCs/>
          <w:sz w:val="28"/>
          <w:szCs w:val="28"/>
          <w:lang w:val="fr-FR"/>
        </w:rPr>
        <w:t>Mai 20</w:t>
      </w:r>
      <w:r>
        <w:rPr>
          <w:b/>
          <w:bCs/>
          <w:sz w:val="28"/>
          <w:szCs w:val="28"/>
          <w:lang w:val="fr-FR"/>
        </w:rPr>
        <w:t>26</w:t>
      </w:r>
    </w:p>
    <w:p w14:paraId="079E22A4" w14:textId="77777777" w:rsidR="000C4367" w:rsidRPr="001166DF" w:rsidRDefault="000C4367" w:rsidP="000C4367">
      <w:pPr>
        <w:pStyle w:val="Standard"/>
        <w:jc w:val="both"/>
        <w:rPr>
          <w:lang w:val="fr-FR"/>
        </w:rPr>
      </w:pPr>
      <w:r w:rsidRPr="001166DF">
        <w:rPr>
          <w:b/>
          <w:bCs/>
          <w:sz w:val="28"/>
          <w:szCs w:val="28"/>
          <w:u w:val="single"/>
          <w:lang w:val="fr-FR"/>
        </w:rPr>
        <w:t>ACCUEIL</w:t>
      </w:r>
      <w:r w:rsidRPr="001166DF">
        <w:rPr>
          <w:b/>
          <w:bCs/>
          <w:sz w:val="28"/>
          <w:szCs w:val="28"/>
          <w:lang w:val="fr-FR"/>
        </w:rPr>
        <w:t xml:space="preserve"> : </w:t>
      </w:r>
      <w:r>
        <w:rPr>
          <w:lang w:val="fr-FR"/>
        </w:rPr>
        <w:t xml:space="preserve">Frères et sœurs, si aujourd’hui le Christ va vers le Père, il ne nous abandonne pas. Au contraire, il nous assure de sa présence pour toujours à nos côtés jusqu’à la fin du monde. Cette promesse, il nous envoie la transmettre à nos frères en devenant auprès d’eux les témoins de son immense amour. </w:t>
      </w:r>
    </w:p>
    <w:p w14:paraId="58A39883" w14:textId="77777777" w:rsidR="000C4367" w:rsidRPr="00BA1840" w:rsidRDefault="000C4367" w:rsidP="000C4367">
      <w:pPr>
        <w:pStyle w:val="NormalWeb"/>
        <w:spacing w:before="0" w:beforeAutospacing="0" w:after="0"/>
      </w:pPr>
      <w:r>
        <w:tab/>
      </w:r>
      <w:r>
        <w:tab/>
        <w:t>Chant d’entrée au choix des choristes</w:t>
      </w:r>
    </w:p>
    <w:p w14:paraId="171EB681" w14:textId="77777777" w:rsidR="000C4367" w:rsidRPr="007440DA" w:rsidRDefault="000C4367" w:rsidP="000C4367">
      <w:pPr>
        <w:pStyle w:val="Standard"/>
        <w:jc w:val="both"/>
        <w:rPr>
          <w:sz w:val="20"/>
          <w:szCs w:val="20"/>
          <w:lang w:val="fr-FR"/>
        </w:rPr>
      </w:pPr>
      <w:r w:rsidRPr="007440DA">
        <w:rPr>
          <w:b/>
          <w:bCs/>
          <w:sz w:val="20"/>
          <w:szCs w:val="20"/>
          <w:u w:val="single"/>
          <w:lang w:val="fr-FR"/>
        </w:rPr>
        <w:t>PREPARATION PENITENTIELLE</w:t>
      </w:r>
      <w:r w:rsidRPr="007440DA">
        <w:rPr>
          <w:b/>
          <w:bCs/>
          <w:sz w:val="20"/>
          <w:szCs w:val="20"/>
          <w:lang w:val="fr-FR"/>
        </w:rPr>
        <w:t xml:space="preserve"> : </w:t>
      </w:r>
      <w:proofErr w:type="spellStart"/>
      <w:r w:rsidRPr="007440DA">
        <w:rPr>
          <w:b/>
          <w:bCs/>
          <w:sz w:val="20"/>
          <w:szCs w:val="20"/>
          <w:lang w:val="fr-FR"/>
        </w:rPr>
        <w:t>Kyrié</w:t>
      </w:r>
      <w:proofErr w:type="spellEnd"/>
      <w:r w:rsidRPr="007440DA">
        <w:rPr>
          <w:b/>
          <w:bCs/>
          <w:sz w:val="20"/>
          <w:szCs w:val="20"/>
          <w:lang w:val="fr-FR"/>
        </w:rPr>
        <w:t xml:space="preserve"> au choix</w:t>
      </w:r>
    </w:p>
    <w:p w14:paraId="104C2F55" w14:textId="77777777" w:rsidR="000C4367" w:rsidRPr="007440DA" w:rsidRDefault="000C4367" w:rsidP="000C4367">
      <w:pPr>
        <w:pStyle w:val="Standard"/>
        <w:jc w:val="both"/>
        <w:rPr>
          <w:b/>
          <w:bCs/>
          <w:sz w:val="20"/>
          <w:szCs w:val="20"/>
          <w:lang w:val="fr-FR"/>
        </w:rPr>
      </w:pPr>
      <w:r w:rsidRPr="007440DA">
        <w:rPr>
          <w:b/>
          <w:bCs/>
          <w:sz w:val="20"/>
          <w:szCs w:val="20"/>
          <w:u w:val="single"/>
          <w:lang w:val="fr-FR"/>
        </w:rPr>
        <w:t>GLORIA</w:t>
      </w:r>
    </w:p>
    <w:p w14:paraId="55C099C2" w14:textId="77777777" w:rsidR="000C4367" w:rsidRPr="001166DF" w:rsidRDefault="000C4367" w:rsidP="000C4367">
      <w:pPr>
        <w:pStyle w:val="Standard"/>
        <w:jc w:val="both"/>
        <w:rPr>
          <w:b/>
          <w:bCs/>
          <w:sz w:val="28"/>
          <w:szCs w:val="28"/>
          <w:lang w:val="fr-FR"/>
        </w:rPr>
      </w:pPr>
      <w:r w:rsidRPr="007440DA">
        <w:rPr>
          <w:b/>
          <w:bCs/>
          <w:sz w:val="22"/>
          <w:szCs w:val="22"/>
          <w:u w:val="single"/>
          <w:lang w:val="fr-FR"/>
        </w:rPr>
        <w:t>PREMIERE LECTURE :</w:t>
      </w:r>
      <w:r w:rsidRPr="001166DF">
        <w:rPr>
          <w:b/>
          <w:bCs/>
          <w:lang w:val="fr-FR"/>
        </w:rPr>
        <w:t xml:space="preserve"> </w:t>
      </w:r>
      <w:r>
        <w:rPr>
          <w:lang w:val="fr-FR"/>
        </w:rPr>
        <w:t>L’évènement de l’ascension ouvre la route à l’Eglise : « vous serez mes témoins dit Jésus jusqu’aux extrémités de la terre ».</w:t>
      </w:r>
    </w:p>
    <w:p w14:paraId="58D78510" w14:textId="77777777" w:rsidR="000C4367" w:rsidRDefault="000C4367" w:rsidP="000C4367">
      <w:pPr>
        <w:pStyle w:val="Standard"/>
        <w:jc w:val="both"/>
        <w:rPr>
          <w:b/>
          <w:bCs/>
          <w:noProof/>
          <w:sz w:val="28"/>
          <w:szCs w:val="28"/>
          <w:lang w:val="fr-FR" w:eastAsia="fr-FR" w:bidi="ar-SA"/>
        </w:rPr>
      </w:pPr>
      <w:r w:rsidRPr="007440DA">
        <w:rPr>
          <w:b/>
          <w:bCs/>
          <w:sz w:val="22"/>
          <w:szCs w:val="22"/>
          <w:u w:val="single"/>
          <w:lang w:val="fr-FR"/>
        </w:rPr>
        <w:t>PSAUME :</w:t>
      </w:r>
      <w:r w:rsidRPr="001166DF">
        <w:rPr>
          <w:b/>
          <w:bCs/>
          <w:lang w:val="fr-FR"/>
        </w:rPr>
        <w:t xml:space="preserve"> </w:t>
      </w:r>
      <w:r>
        <w:rPr>
          <w:b/>
          <w:bCs/>
          <w:lang w:val="fr-FR"/>
        </w:rPr>
        <w:t xml:space="preserve">Dieu s’élève parmi les ovations, le Seigneur aux éclats du cor. </w:t>
      </w:r>
    </w:p>
    <w:p w14:paraId="5F188BA1" w14:textId="77777777" w:rsidR="000C4367" w:rsidRDefault="000C4367" w:rsidP="000C4367">
      <w:pPr>
        <w:pStyle w:val="Standard"/>
        <w:jc w:val="both"/>
        <w:rPr>
          <w:b/>
          <w:bCs/>
          <w:noProof/>
          <w:sz w:val="28"/>
          <w:szCs w:val="28"/>
          <w:lang w:val="fr-FR" w:eastAsia="fr-FR" w:bidi="ar-SA"/>
        </w:rPr>
      </w:pPr>
      <w:r>
        <w:rPr>
          <w:b/>
          <w:bCs/>
          <w:noProof/>
          <w:sz w:val="28"/>
          <w:szCs w:val="28"/>
          <w:lang w:val="fr-FR" w:eastAsia="fr-FR" w:bidi="ar-SA"/>
        </w:rPr>
        <w:drawing>
          <wp:inline distT="0" distB="0" distL="0" distR="0" wp14:anchorId="0A8E4D5A" wp14:editId="103A21D5">
            <wp:extent cx="4086225" cy="1369881"/>
            <wp:effectExtent l="0" t="0" r="0" b="1905"/>
            <wp:docPr id="3" name="Image 3" descr="g:\Users\Proprietaire\Desktop\Servants d'autel\2021-03-26\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Users\Proprietaire\Desktop\Servants d'autel\2021-03-26\00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1498" cy="1371649"/>
                    </a:xfrm>
                    <a:prstGeom prst="rect">
                      <a:avLst/>
                    </a:prstGeom>
                    <a:noFill/>
                    <a:ln>
                      <a:noFill/>
                    </a:ln>
                  </pic:spPr>
                </pic:pic>
              </a:graphicData>
            </a:graphic>
          </wp:inline>
        </w:drawing>
      </w:r>
    </w:p>
    <w:p w14:paraId="4BB19101" w14:textId="77777777" w:rsidR="000C4367" w:rsidRDefault="000C4367" w:rsidP="000C4367">
      <w:pPr>
        <w:pStyle w:val="Standard"/>
        <w:jc w:val="both"/>
        <w:rPr>
          <w:lang w:val="fr-FR"/>
        </w:rPr>
      </w:pPr>
      <w:r w:rsidRPr="007440DA">
        <w:rPr>
          <w:b/>
          <w:bCs/>
          <w:sz w:val="22"/>
          <w:szCs w:val="22"/>
          <w:u w:val="single"/>
          <w:lang w:val="fr-FR"/>
        </w:rPr>
        <w:t>DEUXIEME LECTURE :</w:t>
      </w:r>
      <w:r w:rsidRPr="001166DF">
        <w:rPr>
          <w:b/>
          <w:bCs/>
          <w:lang w:val="fr-FR"/>
        </w:rPr>
        <w:t xml:space="preserve"> </w:t>
      </w:r>
      <w:r>
        <w:rPr>
          <w:lang w:val="fr-FR"/>
        </w:rPr>
        <w:t xml:space="preserve">St Paul nous rappelle que toute notre espérance, toute notre foi est fondée sur le Christ. Par notre foi, nous sommes tous unis comme des frères, comme des membres d’un seul corps. Et la tête de ce corps, c’est Jésus le Christ qui nous conduit vers son Père. </w:t>
      </w:r>
    </w:p>
    <w:p w14:paraId="7614B451" w14:textId="77777777" w:rsidR="000C4367" w:rsidRPr="001166DF" w:rsidRDefault="000C4367" w:rsidP="000C4367">
      <w:pPr>
        <w:pStyle w:val="Standard"/>
        <w:jc w:val="both"/>
        <w:rPr>
          <w:b/>
          <w:bCs/>
          <w:sz w:val="22"/>
          <w:szCs w:val="22"/>
          <w:lang w:val="fr-FR"/>
        </w:rPr>
      </w:pPr>
      <w:r w:rsidRPr="001166DF">
        <w:rPr>
          <w:b/>
          <w:bCs/>
          <w:sz w:val="22"/>
          <w:szCs w:val="22"/>
          <w:lang w:val="fr-FR"/>
        </w:rPr>
        <w:t>ALLELUIA + EVANGILE + HOMELIE + PROFESSION DE FOI</w:t>
      </w:r>
    </w:p>
    <w:p w14:paraId="13568948" w14:textId="77777777" w:rsidR="000C4367" w:rsidRPr="001166DF" w:rsidRDefault="000C4367" w:rsidP="000C4367">
      <w:pPr>
        <w:pStyle w:val="Standard"/>
        <w:jc w:val="both"/>
        <w:rPr>
          <w:b/>
          <w:bCs/>
          <w:sz w:val="28"/>
          <w:szCs w:val="28"/>
          <w:lang w:val="fr-FR"/>
        </w:rPr>
      </w:pPr>
      <w:r w:rsidRPr="001166DF">
        <w:rPr>
          <w:b/>
          <w:bCs/>
          <w:u w:val="single"/>
          <w:lang w:val="fr-FR"/>
        </w:rPr>
        <w:t>PRIERES UNIVERSELLES</w:t>
      </w:r>
      <w:r w:rsidRPr="001166DF">
        <w:rPr>
          <w:b/>
          <w:bCs/>
          <w:lang w:val="fr-FR"/>
        </w:rPr>
        <w:t xml:space="preserve"> :</w:t>
      </w:r>
    </w:p>
    <w:p w14:paraId="79DD3A63" w14:textId="77777777" w:rsidR="000C4367" w:rsidRDefault="000C4367" w:rsidP="000C4367">
      <w:pPr>
        <w:pStyle w:val="Standard"/>
        <w:jc w:val="both"/>
        <w:rPr>
          <w:lang w:val="fr-FR"/>
        </w:rPr>
      </w:pPr>
      <w:r w:rsidRPr="001166DF">
        <w:rPr>
          <w:i/>
          <w:iCs/>
          <w:lang w:val="fr-FR"/>
        </w:rPr>
        <w:t xml:space="preserve">Prêtre : </w:t>
      </w:r>
      <w:r>
        <w:rPr>
          <w:lang w:val="fr-FR"/>
        </w:rPr>
        <w:t xml:space="preserve">Aujourd’hui le Christ nous as dit dans l’évangile : « Je suis avec vous tous les jours jusqu’à la fin du monde. » Remplis de foi dans son amour et sa présence à nos côtés, présentons-lui nos prières pour nos frères et pour le monde. </w:t>
      </w:r>
    </w:p>
    <w:p w14:paraId="3715E0C0" w14:textId="37459876" w:rsidR="000C4367" w:rsidRDefault="000C4367" w:rsidP="000C4367">
      <w:pPr>
        <w:pStyle w:val="Standard"/>
        <w:jc w:val="both"/>
        <w:rPr>
          <w:b/>
          <w:lang w:val="fr-FR"/>
        </w:rPr>
      </w:pPr>
      <w:r w:rsidRPr="001166DF">
        <w:rPr>
          <w:i/>
          <w:iCs/>
          <w:lang w:val="fr-FR"/>
        </w:rPr>
        <w:t>Refrain :</w:t>
      </w:r>
      <w:r w:rsidRPr="001166DF">
        <w:rPr>
          <w:lang w:val="fr-FR"/>
        </w:rPr>
        <w:t xml:space="preserve"> </w:t>
      </w:r>
      <w:r>
        <w:rPr>
          <w:b/>
          <w:lang w:val="fr-FR"/>
        </w:rPr>
        <w:t>A</w:t>
      </w:r>
      <w:r w:rsidR="00A266F3">
        <w:rPr>
          <w:b/>
          <w:lang w:val="fr-FR"/>
        </w:rPr>
        <w:t>vec Marie ta Mère, nous te supplions</w:t>
      </w:r>
    </w:p>
    <w:p w14:paraId="5D5BF818" w14:textId="77777777" w:rsidR="000C4367" w:rsidRPr="007440DA" w:rsidRDefault="000C4367" w:rsidP="000C4367">
      <w:pPr>
        <w:pStyle w:val="Standard"/>
        <w:jc w:val="both"/>
        <w:rPr>
          <w:sz w:val="12"/>
          <w:szCs w:val="12"/>
          <w:lang w:val="fr-FR"/>
        </w:rPr>
      </w:pPr>
    </w:p>
    <w:p w14:paraId="2C49A276" w14:textId="77777777" w:rsidR="000C4367" w:rsidRDefault="000C4367" w:rsidP="000C4367">
      <w:pPr>
        <w:pStyle w:val="Standard"/>
        <w:jc w:val="both"/>
        <w:rPr>
          <w:lang w:val="fr-FR"/>
        </w:rPr>
      </w:pPr>
      <w:r w:rsidRPr="001166DF">
        <w:rPr>
          <w:lang w:val="fr-FR"/>
        </w:rPr>
        <w:t>1)</w:t>
      </w:r>
      <w:r w:rsidRPr="001166DF">
        <w:rPr>
          <w:b/>
          <w:bCs/>
          <w:lang w:val="fr-FR"/>
        </w:rPr>
        <w:t xml:space="preserve"> </w:t>
      </w:r>
      <w:r>
        <w:rPr>
          <w:lang w:val="fr-FR"/>
        </w:rPr>
        <w:t xml:space="preserve">Seigneur, tu as envoyé tes apôtres bâtir l’Eglise, insuffle à tous les pasteurs et tous les baptisés qui la composent le désir de proclamer avec foi l’ampleur de ton amour qui ouvre le cœur et l’âme à l’espérance et la charité. </w:t>
      </w:r>
    </w:p>
    <w:p w14:paraId="1FEA585E" w14:textId="77777777" w:rsidR="000C4367" w:rsidRPr="007440DA" w:rsidRDefault="000C4367" w:rsidP="000C4367">
      <w:pPr>
        <w:pStyle w:val="Standard"/>
        <w:jc w:val="both"/>
        <w:rPr>
          <w:sz w:val="12"/>
          <w:szCs w:val="12"/>
          <w:lang w:val="fr-FR"/>
        </w:rPr>
      </w:pPr>
    </w:p>
    <w:p w14:paraId="7C4CDD45" w14:textId="77777777" w:rsidR="000C4367" w:rsidRPr="007700A1" w:rsidRDefault="000C4367" w:rsidP="000C4367">
      <w:pPr>
        <w:pStyle w:val="Standard"/>
        <w:jc w:val="both"/>
        <w:rPr>
          <w:sz w:val="12"/>
          <w:szCs w:val="12"/>
          <w:lang w:val="fr-FR"/>
        </w:rPr>
      </w:pPr>
      <w:r w:rsidRPr="001166DF">
        <w:rPr>
          <w:lang w:val="fr-FR"/>
        </w:rPr>
        <w:t xml:space="preserve">2) </w:t>
      </w:r>
      <w:r>
        <w:rPr>
          <w:lang w:val="fr-FR"/>
        </w:rPr>
        <w:t xml:space="preserve">Seigneur, nous te confions les personnes chargées d’un rôle politique, social ou culturel : par ta présence, donne-leur le désir d’être des artisans de paix et d’amour dans le monde. Eclaire-les pour que leurs décisions soient réfléchies et prises dans un esprit juste. </w:t>
      </w:r>
    </w:p>
    <w:p w14:paraId="2BD19914" w14:textId="77777777" w:rsidR="000C4367" w:rsidRPr="00A266F3" w:rsidRDefault="000C4367" w:rsidP="000C4367">
      <w:pPr>
        <w:pStyle w:val="Standard"/>
        <w:jc w:val="both"/>
        <w:rPr>
          <w:sz w:val="16"/>
          <w:szCs w:val="16"/>
          <w:lang w:val="fr-FR"/>
        </w:rPr>
      </w:pPr>
    </w:p>
    <w:p w14:paraId="22EA553B" w14:textId="77777777" w:rsidR="000C4367" w:rsidRDefault="000C4367" w:rsidP="000C4367">
      <w:pPr>
        <w:pStyle w:val="Standard"/>
        <w:jc w:val="both"/>
        <w:rPr>
          <w:lang w:val="fr-FR"/>
        </w:rPr>
      </w:pPr>
      <w:r w:rsidRPr="001166DF">
        <w:rPr>
          <w:lang w:val="fr-FR"/>
        </w:rPr>
        <w:t xml:space="preserve">3) </w:t>
      </w:r>
      <w:r>
        <w:rPr>
          <w:lang w:val="fr-FR"/>
        </w:rPr>
        <w:t xml:space="preserve">Seigneur, fais connaître à nos frères et sœurs dans l’épreuve la douceur de ton amour : permets-leur de rencontrer sur leur chemin de misère un geste, un mot, un sourire, une attention qui leur redonnera de l’espérance. </w:t>
      </w:r>
    </w:p>
    <w:p w14:paraId="12D47E6B" w14:textId="77777777" w:rsidR="000C4367" w:rsidRPr="00A266F3" w:rsidRDefault="000C4367" w:rsidP="000C4367">
      <w:pPr>
        <w:pStyle w:val="Standard"/>
        <w:jc w:val="both"/>
        <w:rPr>
          <w:sz w:val="16"/>
          <w:szCs w:val="16"/>
          <w:lang w:val="fr-FR"/>
        </w:rPr>
      </w:pPr>
    </w:p>
    <w:p w14:paraId="7D029B5F" w14:textId="5363AE5B" w:rsidR="000C4367" w:rsidRDefault="000C4367" w:rsidP="000C4367">
      <w:pPr>
        <w:pStyle w:val="Standard"/>
        <w:jc w:val="both"/>
        <w:rPr>
          <w:lang w:val="fr-FR"/>
        </w:rPr>
      </w:pPr>
      <w:r w:rsidRPr="001166DF">
        <w:rPr>
          <w:lang w:val="fr-FR"/>
        </w:rPr>
        <w:t xml:space="preserve">4) </w:t>
      </w:r>
      <w:r>
        <w:rPr>
          <w:lang w:val="fr-FR"/>
        </w:rPr>
        <w:t>Seigneur, nous avons besoin de toi : fais grandir la foi de notre communauté. Ouvre notre regard et notre cœur pour que nous apprenions à reconnaître ta présence au milieu d’elle et ai</w:t>
      </w:r>
      <w:r w:rsidR="00A266F3">
        <w:rPr>
          <w:lang w:val="fr-FR"/>
        </w:rPr>
        <w:t>d</w:t>
      </w:r>
      <w:r>
        <w:rPr>
          <w:lang w:val="fr-FR"/>
        </w:rPr>
        <w:t xml:space="preserve">e-nous à proclamer ton amour auprès de tous. </w:t>
      </w:r>
    </w:p>
    <w:p w14:paraId="680F76CF" w14:textId="77777777" w:rsidR="000C4367" w:rsidRPr="007440DA" w:rsidRDefault="000C4367" w:rsidP="000C4367">
      <w:pPr>
        <w:pStyle w:val="Standard"/>
        <w:jc w:val="both"/>
        <w:rPr>
          <w:i/>
          <w:iCs/>
          <w:sz w:val="12"/>
          <w:szCs w:val="12"/>
          <w:lang w:val="fr-FR"/>
        </w:rPr>
      </w:pPr>
    </w:p>
    <w:p w14:paraId="344DC13C" w14:textId="77777777" w:rsidR="000C4367" w:rsidRPr="001166DF" w:rsidRDefault="000C4367" w:rsidP="000C4367">
      <w:pPr>
        <w:pStyle w:val="Standard"/>
        <w:jc w:val="both"/>
        <w:rPr>
          <w:b/>
          <w:bCs/>
          <w:u w:val="single"/>
          <w:lang w:val="fr-FR"/>
        </w:rPr>
      </w:pPr>
      <w:r w:rsidRPr="001166DF">
        <w:rPr>
          <w:i/>
          <w:iCs/>
          <w:lang w:val="fr-FR"/>
        </w:rPr>
        <w:t xml:space="preserve"> Prêtre</w:t>
      </w:r>
      <w:r w:rsidRPr="001166DF">
        <w:rPr>
          <w:lang w:val="fr-FR"/>
        </w:rPr>
        <w:t xml:space="preserve"> : Seigneur,</w:t>
      </w:r>
      <w:r>
        <w:rPr>
          <w:lang w:val="fr-FR"/>
        </w:rPr>
        <w:t xml:space="preserve"> nous avons foi en ta présence auprès de nous, aussi, remplis de confiance dans ton amour nous nous tournons vers toi pour te demander d’exaucer nos prières. Par le Christ, notre Seigneur.</w:t>
      </w:r>
      <w:r w:rsidRPr="001166DF">
        <w:rPr>
          <w:lang w:val="fr-FR"/>
        </w:rPr>
        <w:t xml:space="preserve"> </w:t>
      </w:r>
    </w:p>
    <w:p w14:paraId="25FAF310" w14:textId="77777777" w:rsidR="000C4367" w:rsidRPr="007440DA" w:rsidRDefault="000C4367" w:rsidP="000C4367">
      <w:pPr>
        <w:pStyle w:val="Standard"/>
        <w:jc w:val="both"/>
        <w:rPr>
          <w:b/>
          <w:bCs/>
          <w:sz w:val="12"/>
          <w:szCs w:val="12"/>
          <w:u w:val="single"/>
          <w:lang w:val="fr-FR"/>
        </w:rPr>
      </w:pPr>
    </w:p>
    <w:p w14:paraId="274B859B" w14:textId="77777777" w:rsidR="000C4367" w:rsidRPr="001166DF" w:rsidRDefault="000C4367" w:rsidP="000C4367">
      <w:pPr>
        <w:pStyle w:val="Standard"/>
        <w:jc w:val="both"/>
        <w:rPr>
          <w:lang w:val="fr-FR"/>
        </w:rPr>
      </w:pPr>
      <w:r w:rsidRPr="001166DF">
        <w:rPr>
          <w:b/>
          <w:bCs/>
          <w:u w:val="single"/>
          <w:lang w:val="fr-FR"/>
        </w:rPr>
        <w:t>COMMUNION</w:t>
      </w:r>
      <w:r w:rsidRPr="001166DF">
        <w:rPr>
          <w:b/>
          <w:bCs/>
          <w:lang w:val="fr-FR"/>
        </w:rPr>
        <w:t xml:space="preserve"> :</w:t>
      </w:r>
      <w:r w:rsidRPr="001166DF">
        <w:rPr>
          <w:b/>
          <w:bCs/>
          <w:lang w:val="fr-FR"/>
        </w:rPr>
        <w:tab/>
      </w:r>
      <w:r>
        <w:rPr>
          <w:b/>
          <w:lang w:val="fr-FR"/>
        </w:rPr>
        <w:t>Au choix des choristes</w:t>
      </w:r>
    </w:p>
    <w:p w14:paraId="17514827" w14:textId="77777777" w:rsidR="000C4367" w:rsidRDefault="000C4367" w:rsidP="000C4367">
      <w:pPr>
        <w:pStyle w:val="Standard"/>
        <w:jc w:val="both"/>
        <w:rPr>
          <w:b/>
          <w:bCs/>
          <w:u w:val="single"/>
          <w:lang w:val="fr-FR"/>
        </w:rPr>
      </w:pPr>
    </w:p>
    <w:p w14:paraId="2449C687" w14:textId="77777777" w:rsidR="000C4367" w:rsidRPr="00BA1840" w:rsidRDefault="000C4367" w:rsidP="000C4367">
      <w:pPr>
        <w:pStyle w:val="Standard"/>
        <w:jc w:val="both"/>
        <w:rPr>
          <w:lang w:val="fr-FR"/>
        </w:rPr>
      </w:pPr>
      <w:r w:rsidRPr="001166DF">
        <w:rPr>
          <w:b/>
          <w:bCs/>
          <w:u w:val="single"/>
          <w:lang w:val="fr-FR"/>
        </w:rPr>
        <w:t>FINAL</w:t>
      </w:r>
      <w:r w:rsidRPr="001166DF">
        <w:rPr>
          <w:b/>
          <w:bCs/>
          <w:lang w:val="fr-FR"/>
        </w:rPr>
        <w:t xml:space="preserve"> :</w:t>
      </w:r>
      <w:r w:rsidRPr="001166DF">
        <w:rPr>
          <w:b/>
          <w:bCs/>
          <w:lang w:val="fr-FR"/>
        </w:rPr>
        <w:tab/>
      </w:r>
      <w:r>
        <w:rPr>
          <w:b/>
          <w:lang w:val="fr-FR"/>
        </w:rPr>
        <w:t>Au choix des choristes</w:t>
      </w:r>
    </w:p>
    <w:sectPr w:rsidR="000C4367" w:rsidRPr="00BA1840" w:rsidSect="000C43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1CD"/>
    <w:rsid w:val="000C4367"/>
    <w:rsid w:val="001631CD"/>
    <w:rsid w:val="002868E1"/>
    <w:rsid w:val="005B2252"/>
    <w:rsid w:val="005E3C7B"/>
    <w:rsid w:val="00671D98"/>
    <w:rsid w:val="006D7910"/>
    <w:rsid w:val="009035FC"/>
    <w:rsid w:val="0096607D"/>
    <w:rsid w:val="00A20344"/>
    <w:rsid w:val="00A266F3"/>
    <w:rsid w:val="00AB778D"/>
    <w:rsid w:val="00CB12EE"/>
    <w:rsid w:val="00CC32FA"/>
    <w:rsid w:val="00DF6F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9EF8E"/>
  <w15:chartTrackingRefBased/>
  <w15:docId w15:val="{89FE8F61-9873-45E5-A8FA-963E4DF9D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631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631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631C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631C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631C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631C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631C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631C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631C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631C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631C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631C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631C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631C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631C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631C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631C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631CD"/>
    <w:rPr>
      <w:rFonts w:eastAsiaTheme="majorEastAsia" w:cstheme="majorBidi"/>
      <w:color w:val="272727" w:themeColor="text1" w:themeTint="D8"/>
    </w:rPr>
  </w:style>
  <w:style w:type="paragraph" w:styleId="Titre">
    <w:name w:val="Title"/>
    <w:basedOn w:val="Normal"/>
    <w:next w:val="Normal"/>
    <w:link w:val="TitreCar"/>
    <w:uiPriority w:val="10"/>
    <w:qFormat/>
    <w:rsid w:val="001631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631C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631C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631C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631CD"/>
    <w:pPr>
      <w:spacing w:before="160"/>
      <w:jc w:val="center"/>
    </w:pPr>
    <w:rPr>
      <w:i/>
      <w:iCs/>
      <w:color w:val="404040" w:themeColor="text1" w:themeTint="BF"/>
    </w:rPr>
  </w:style>
  <w:style w:type="character" w:customStyle="1" w:styleId="CitationCar">
    <w:name w:val="Citation Car"/>
    <w:basedOn w:val="Policepardfaut"/>
    <w:link w:val="Citation"/>
    <w:uiPriority w:val="29"/>
    <w:rsid w:val="001631CD"/>
    <w:rPr>
      <w:i/>
      <w:iCs/>
      <w:color w:val="404040" w:themeColor="text1" w:themeTint="BF"/>
    </w:rPr>
  </w:style>
  <w:style w:type="paragraph" w:styleId="Paragraphedeliste">
    <w:name w:val="List Paragraph"/>
    <w:basedOn w:val="Normal"/>
    <w:uiPriority w:val="34"/>
    <w:qFormat/>
    <w:rsid w:val="001631CD"/>
    <w:pPr>
      <w:ind w:left="720"/>
      <w:contextualSpacing/>
    </w:pPr>
  </w:style>
  <w:style w:type="character" w:styleId="Accentuationintense">
    <w:name w:val="Intense Emphasis"/>
    <w:basedOn w:val="Policepardfaut"/>
    <w:uiPriority w:val="21"/>
    <w:qFormat/>
    <w:rsid w:val="001631CD"/>
    <w:rPr>
      <w:i/>
      <w:iCs/>
      <w:color w:val="0F4761" w:themeColor="accent1" w:themeShade="BF"/>
    </w:rPr>
  </w:style>
  <w:style w:type="paragraph" w:styleId="Citationintense">
    <w:name w:val="Intense Quote"/>
    <w:basedOn w:val="Normal"/>
    <w:next w:val="Normal"/>
    <w:link w:val="CitationintenseCar"/>
    <w:uiPriority w:val="30"/>
    <w:qFormat/>
    <w:rsid w:val="001631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631CD"/>
    <w:rPr>
      <w:i/>
      <w:iCs/>
      <w:color w:val="0F4761" w:themeColor="accent1" w:themeShade="BF"/>
    </w:rPr>
  </w:style>
  <w:style w:type="character" w:styleId="Rfrenceintense">
    <w:name w:val="Intense Reference"/>
    <w:basedOn w:val="Policepardfaut"/>
    <w:uiPriority w:val="32"/>
    <w:qFormat/>
    <w:rsid w:val="001631CD"/>
    <w:rPr>
      <w:b/>
      <w:bCs/>
      <w:smallCaps/>
      <w:color w:val="0F4761" w:themeColor="accent1" w:themeShade="BF"/>
      <w:spacing w:val="5"/>
    </w:rPr>
  </w:style>
  <w:style w:type="paragraph" w:customStyle="1" w:styleId="Standard">
    <w:name w:val="Standard"/>
    <w:rsid w:val="000C4367"/>
    <w:pPr>
      <w:widowControl w:val="0"/>
      <w:suppressAutoHyphens/>
      <w:autoSpaceDN w:val="0"/>
      <w:spacing w:after="0" w:line="240" w:lineRule="auto"/>
      <w:textAlignment w:val="baseline"/>
    </w:pPr>
    <w:rPr>
      <w:rFonts w:ascii="Times New Roman" w:eastAsia="Andale Sans UI" w:hAnsi="Times New Roman" w:cs="Tahoma"/>
      <w:kern w:val="3"/>
      <w:lang w:val="de-DE" w:eastAsia="ja-JP" w:bidi="fa-IR"/>
      <w14:ligatures w14:val="none"/>
    </w:rPr>
  </w:style>
  <w:style w:type="paragraph" w:styleId="NormalWeb">
    <w:name w:val="Normal (Web)"/>
    <w:basedOn w:val="Normal"/>
    <w:uiPriority w:val="99"/>
    <w:unhideWhenUsed/>
    <w:rsid w:val="000C4367"/>
    <w:pPr>
      <w:spacing w:before="100" w:beforeAutospacing="1" w:after="119" w:line="240" w:lineRule="auto"/>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391</Words>
  <Characters>2153</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Paroisse BOULAY</dc:creator>
  <cp:keywords/>
  <dc:description/>
  <cp:lastModifiedBy>JC HTE</cp:lastModifiedBy>
  <cp:revision>3</cp:revision>
  <dcterms:created xsi:type="dcterms:W3CDTF">2026-04-21T16:52:00Z</dcterms:created>
  <dcterms:modified xsi:type="dcterms:W3CDTF">2026-04-21T16:56:00Z</dcterms:modified>
</cp:coreProperties>
</file>