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1639" w14:textId="2EBD9F1C" w:rsidR="00915547" w:rsidRPr="00B337D9" w:rsidRDefault="00915547" w:rsidP="00915547">
      <w:pPr>
        <w:pStyle w:val="Standard"/>
        <w:jc w:val="both"/>
        <w:rPr>
          <w:b/>
          <w:bCs/>
          <w:sz w:val="28"/>
          <w:szCs w:val="28"/>
          <w:lang w:val="fr-FR"/>
        </w:rPr>
      </w:pPr>
      <w:r w:rsidRPr="00B337D9">
        <w:rPr>
          <w:b/>
          <w:bCs/>
          <w:sz w:val="28"/>
          <w:szCs w:val="28"/>
          <w:lang w:val="fr-FR"/>
        </w:rPr>
        <w:t>2</w:t>
      </w:r>
      <w:r>
        <w:rPr>
          <w:b/>
          <w:bCs/>
          <w:sz w:val="28"/>
          <w:szCs w:val="28"/>
          <w:lang w:val="fr-FR"/>
        </w:rPr>
        <w:t>1</w:t>
      </w:r>
      <w:r w:rsidRPr="00B337D9">
        <w:rPr>
          <w:b/>
          <w:bCs/>
          <w:sz w:val="28"/>
          <w:szCs w:val="28"/>
          <w:lang w:val="fr-FR"/>
        </w:rPr>
        <w:t xml:space="preserve">ème </w:t>
      </w:r>
      <w:proofErr w:type="gramStart"/>
      <w:r w:rsidRPr="00B337D9">
        <w:rPr>
          <w:b/>
          <w:bCs/>
          <w:sz w:val="28"/>
          <w:szCs w:val="28"/>
          <w:lang w:val="fr-FR"/>
        </w:rPr>
        <w:t>Dimanche</w:t>
      </w:r>
      <w:proofErr w:type="gramEnd"/>
      <w:r w:rsidRPr="00B337D9">
        <w:rPr>
          <w:b/>
          <w:bCs/>
          <w:sz w:val="28"/>
          <w:szCs w:val="28"/>
          <w:lang w:val="fr-FR"/>
        </w:rPr>
        <w:t xml:space="preserve"> du temps ordinaire - Année </w:t>
      </w:r>
      <w:r w:rsidR="007624FB">
        <w:rPr>
          <w:b/>
          <w:bCs/>
          <w:sz w:val="28"/>
          <w:szCs w:val="28"/>
          <w:lang w:val="fr-FR"/>
        </w:rPr>
        <w:t>A</w:t>
      </w:r>
      <w:r>
        <w:rPr>
          <w:b/>
          <w:bCs/>
          <w:sz w:val="28"/>
          <w:szCs w:val="28"/>
          <w:lang w:val="fr-FR"/>
        </w:rPr>
        <w:tab/>
      </w:r>
      <w:r w:rsidRPr="00B337D9">
        <w:rPr>
          <w:b/>
          <w:bCs/>
          <w:sz w:val="28"/>
          <w:szCs w:val="28"/>
          <w:lang w:val="fr-FR"/>
        </w:rPr>
        <w:tab/>
      </w:r>
      <w:r w:rsidRPr="00B337D9">
        <w:rPr>
          <w:b/>
          <w:bCs/>
          <w:sz w:val="28"/>
          <w:szCs w:val="28"/>
          <w:lang w:val="fr-FR"/>
        </w:rPr>
        <w:tab/>
      </w:r>
      <w:r>
        <w:rPr>
          <w:b/>
          <w:bCs/>
          <w:sz w:val="28"/>
          <w:szCs w:val="28"/>
          <w:lang w:val="fr-FR"/>
        </w:rPr>
        <w:t>2</w:t>
      </w:r>
      <w:r w:rsidR="007624FB">
        <w:rPr>
          <w:b/>
          <w:bCs/>
          <w:sz w:val="28"/>
          <w:szCs w:val="28"/>
          <w:lang w:val="fr-FR"/>
        </w:rPr>
        <w:t xml:space="preserve">3 </w:t>
      </w:r>
      <w:proofErr w:type="gramStart"/>
      <w:r w:rsidRPr="00B337D9">
        <w:rPr>
          <w:b/>
          <w:bCs/>
          <w:sz w:val="28"/>
          <w:szCs w:val="28"/>
          <w:lang w:val="fr-FR"/>
        </w:rPr>
        <w:t>Août</w:t>
      </w:r>
      <w:proofErr w:type="gramEnd"/>
      <w:r w:rsidRPr="00B337D9">
        <w:rPr>
          <w:b/>
          <w:bCs/>
          <w:sz w:val="28"/>
          <w:szCs w:val="28"/>
          <w:lang w:val="fr-FR"/>
        </w:rPr>
        <w:t xml:space="preserve"> 20</w:t>
      </w:r>
      <w:r>
        <w:rPr>
          <w:b/>
          <w:bCs/>
          <w:sz w:val="28"/>
          <w:szCs w:val="28"/>
          <w:lang w:val="fr-FR"/>
        </w:rPr>
        <w:t>2</w:t>
      </w:r>
      <w:r w:rsidR="007624FB">
        <w:rPr>
          <w:b/>
          <w:bCs/>
          <w:sz w:val="28"/>
          <w:szCs w:val="28"/>
          <w:lang w:val="fr-FR"/>
        </w:rPr>
        <w:t>6</w:t>
      </w:r>
    </w:p>
    <w:p w14:paraId="020847E0" w14:textId="290EA0F2" w:rsidR="00915547" w:rsidRDefault="00915547" w:rsidP="00915547">
      <w:pPr>
        <w:pStyle w:val="Standard"/>
        <w:jc w:val="both"/>
        <w:rPr>
          <w:lang w:val="fr-FR"/>
        </w:rPr>
      </w:pPr>
      <w:r w:rsidRPr="00B337D9">
        <w:rPr>
          <w:b/>
          <w:bCs/>
          <w:sz w:val="28"/>
          <w:szCs w:val="28"/>
          <w:u w:val="single"/>
          <w:lang w:val="fr-FR"/>
        </w:rPr>
        <w:t>ACCUEIL</w:t>
      </w:r>
      <w:r w:rsidRPr="00B337D9">
        <w:rPr>
          <w:b/>
          <w:bCs/>
          <w:sz w:val="28"/>
          <w:szCs w:val="28"/>
          <w:lang w:val="fr-FR"/>
        </w:rPr>
        <w:t xml:space="preserve"> :</w:t>
      </w:r>
      <w:r w:rsidR="00390D8E">
        <w:rPr>
          <w:b/>
          <w:bCs/>
          <w:sz w:val="28"/>
          <w:szCs w:val="28"/>
          <w:lang w:val="fr-FR"/>
        </w:rPr>
        <w:t xml:space="preserve"> </w:t>
      </w:r>
      <w:r w:rsidR="00390D8E" w:rsidRPr="00390D8E">
        <w:rPr>
          <w:lang w:val="fr-FR"/>
        </w:rPr>
        <w:t>Pour vous qui suis-je ? Si Jésus nous posait la question que dirions-nous ? A l’hésitation de ses contemporains, la foi de Pierre répond</w:t>
      </w:r>
      <w:r w:rsidR="00390D8E">
        <w:rPr>
          <w:lang w:val="fr-FR"/>
        </w:rPr>
        <w:t>. M</w:t>
      </w:r>
      <w:r w:rsidR="00390D8E" w:rsidRPr="00390D8E">
        <w:rPr>
          <w:lang w:val="fr-FR"/>
        </w:rPr>
        <w:t>ais la question revient sans cesse interroger nos certitudes, notre fabrique d’un Dieu sur mesure. Entendons la question de confiance que l’évangile nous pose, il en va de notre sincérité envers le Seigneur qui nous rassemble.</w:t>
      </w:r>
      <w:r w:rsidRPr="00B337D9">
        <w:rPr>
          <w:lang w:val="fr-FR"/>
        </w:rPr>
        <w:tab/>
      </w:r>
    </w:p>
    <w:p w14:paraId="12BA1493" w14:textId="77777777" w:rsidR="00915547" w:rsidRPr="00B337D9" w:rsidRDefault="00915547" w:rsidP="00915547">
      <w:pPr>
        <w:pStyle w:val="Standard"/>
        <w:jc w:val="both"/>
        <w:rPr>
          <w:lang w:val="fr-FR"/>
        </w:rPr>
      </w:pPr>
      <w:r w:rsidRPr="00B337D9">
        <w:rPr>
          <w:lang w:val="fr-FR"/>
        </w:rPr>
        <w:tab/>
      </w:r>
      <w:r w:rsidRPr="00B337D9">
        <w:rPr>
          <w:lang w:val="fr-FR"/>
        </w:rPr>
        <w:tab/>
      </w:r>
      <w:r>
        <w:rPr>
          <w:lang w:val="fr-FR"/>
        </w:rPr>
        <w:tab/>
      </w:r>
      <w:r w:rsidRPr="00B337D9">
        <w:rPr>
          <w:lang w:val="fr-FR"/>
        </w:rPr>
        <w:t>Dieu nous a</w:t>
      </w:r>
      <w:r>
        <w:rPr>
          <w:lang w:val="fr-FR"/>
        </w:rPr>
        <w:t xml:space="preserve"> tous appelés</w:t>
      </w:r>
      <w:r w:rsidRPr="00B337D9">
        <w:rPr>
          <w:lang w:val="fr-FR"/>
        </w:rPr>
        <w:tab/>
      </w:r>
      <w:r w:rsidRPr="00B337D9">
        <w:rPr>
          <w:lang w:val="fr-FR"/>
        </w:rPr>
        <w:tab/>
      </w:r>
      <w:r>
        <w:rPr>
          <w:lang w:val="fr-FR"/>
        </w:rPr>
        <w:t>A 14-56-1</w:t>
      </w:r>
      <w:r w:rsidRPr="00B337D9">
        <w:rPr>
          <w:lang w:val="fr-FR"/>
        </w:rPr>
        <w:tab/>
        <w:t xml:space="preserve">Page </w:t>
      </w:r>
      <w:r>
        <w:rPr>
          <w:lang w:val="fr-FR"/>
        </w:rPr>
        <w:t>195</w:t>
      </w:r>
    </w:p>
    <w:p w14:paraId="07B407BA" w14:textId="2641457B" w:rsidR="00915547" w:rsidRPr="00B337D9" w:rsidRDefault="00915547" w:rsidP="00915547">
      <w:pPr>
        <w:pStyle w:val="Standard"/>
        <w:jc w:val="both"/>
        <w:rPr>
          <w:lang w:val="fr-FR"/>
        </w:rPr>
      </w:pPr>
      <w:r w:rsidRPr="00B337D9">
        <w:rPr>
          <w:lang w:val="fr-FR"/>
        </w:rPr>
        <w:tab/>
      </w:r>
      <w:r w:rsidRPr="00B337D9">
        <w:rPr>
          <w:lang w:val="fr-FR"/>
        </w:rPr>
        <w:tab/>
      </w:r>
      <w:r w:rsidRPr="00B337D9">
        <w:rPr>
          <w:lang w:val="fr-FR"/>
        </w:rPr>
        <w:tab/>
      </w:r>
      <w:r>
        <w:rPr>
          <w:lang w:val="fr-FR"/>
        </w:rPr>
        <w:t>Peuple choisi</w:t>
      </w:r>
      <w:r>
        <w:rPr>
          <w:lang w:val="fr-FR"/>
        </w:rPr>
        <w:tab/>
      </w:r>
      <w:r>
        <w:rPr>
          <w:lang w:val="fr-FR"/>
        </w:rPr>
        <w:tab/>
      </w:r>
      <w:r w:rsidRPr="00B337D9">
        <w:rPr>
          <w:lang w:val="fr-FR"/>
        </w:rPr>
        <w:tab/>
      </w:r>
      <w:r w:rsidRPr="00B337D9">
        <w:rPr>
          <w:lang w:val="fr-FR"/>
        </w:rPr>
        <w:tab/>
      </w:r>
      <w:r>
        <w:rPr>
          <w:lang w:val="fr-FR"/>
        </w:rPr>
        <w:t>K 64</w:t>
      </w:r>
      <w:r w:rsidR="00546911">
        <w:rPr>
          <w:lang w:val="fr-FR"/>
        </w:rPr>
        <w:tab/>
      </w:r>
      <w:r>
        <w:rPr>
          <w:lang w:val="fr-FR"/>
        </w:rPr>
        <w:t xml:space="preserve"> </w:t>
      </w:r>
      <w:r>
        <w:rPr>
          <w:lang w:val="fr-FR"/>
        </w:rPr>
        <w:tab/>
        <w:t>Page 381</w:t>
      </w:r>
    </w:p>
    <w:p w14:paraId="20991728" w14:textId="77777777" w:rsidR="00915547" w:rsidRPr="00B337D9" w:rsidRDefault="00915547" w:rsidP="00915547">
      <w:pPr>
        <w:pStyle w:val="Standard"/>
        <w:jc w:val="both"/>
        <w:rPr>
          <w:lang w:val="fr-FR"/>
        </w:rPr>
      </w:pPr>
      <w:r w:rsidRPr="00B337D9">
        <w:rPr>
          <w:lang w:val="fr-FR"/>
        </w:rPr>
        <w:tab/>
      </w:r>
      <w:r w:rsidRPr="00B337D9">
        <w:rPr>
          <w:lang w:val="fr-FR"/>
        </w:rPr>
        <w:tab/>
      </w:r>
      <w:r w:rsidRPr="00B337D9">
        <w:rPr>
          <w:lang w:val="fr-FR"/>
        </w:rPr>
        <w:tab/>
        <w:t>Dieu nous a</w:t>
      </w:r>
      <w:r>
        <w:rPr>
          <w:lang w:val="fr-FR"/>
        </w:rPr>
        <w:t>ccueille</w:t>
      </w:r>
      <w:r w:rsidRPr="00B337D9">
        <w:rPr>
          <w:lang w:val="fr-FR"/>
        </w:rPr>
        <w:tab/>
      </w:r>
      <w:r w:rsidRPr="00B337D9">
        <w:rPr>
          <w:lang w:val="fr-FR"/>
        </w:rPr>
        <w:tab/>
      </w:r>
      <w:r>
        <w:rPr>
          <w:lang w:val="fr-FR"/>
        </w:rPr>
        <w:tab/>
        <w:t>A 174</w:t>
      </w:r>
      <w:r>
        <w:rPr>
          <w:lang w:val="fr-FR"/>
        </w:rPr>
        <w:tab/>
      </w:r>
      <w:r w:rsidRPr="00B337D9">
        <w:rPr>
          <w:lang w:val="fr-FR"/>
        </w:rPr>
        <w:tab/>
        <w:t xml:space="preserve">Page </w:t>
      </w:r>
      <w:r>
        <w:rPr>
          <w:lang w:val="fr-FR"/>
        </w:rPr>
        <w:t>185</w:t>
      </w:r>
    </w:p>
    <w:p w14:paraId="2C1A0FEE" w14:textId="77777777" w:rsidR="00915547" w:rsidRPr="00A7658B" w:rsidRDefault="00915547" w:rsidP="00915547">
      <w:pPr>
        <w:pStyle w:val="Standard"/>
        <w:jc w:val="both"/>
        <w:rPr>
          <w:b/>
          <w:bCs/>
          <w:sz w:val="22"/>
          <w:szCs w:val="22"/>
          <w:lang w:val="fr-FR"/>
        </w:rPr>
      </w:pPr>
      <w:r w:rsidRPr="00A7658B">
        <w:rPr>
          <w:b/>
          <w:bCs/>
          <w:sz w:val="22"/>
          <w:szCs w:val="22"/>
          <w:u w:val="single"/>
          <w:lang w:val="fr-FR"/>
        </w:rPr>
        <w:t>PREPARATION PENITENTIELLE</w:t>
      </w:r>
      <w:r w:rsidRPr="00A7658B">
        <w:rPr>
          <w:b/>
          <w:bCs/>
          <w:sz w:val="22"/>
          <w:szCs w:val="22"/>
          <w:lang w:val="fr-FR"/>
        </w:rPr>
        <w:t xml:space="preserve"> : </w:t>
      </w:r>
      <w:proofErr w:type="spellStart"/>
      <w:r w:rsidRPr="00A7658B">
        <w:rPr>
          <w:b/>
          <w:bCs/>
          <w:sz w:val="22"/>
          <w:szCs w:val="22"/>
          <w:lang w:val="fr-FR"/>
        </w:rPr>
        <w:t>Kyrié</w:t>
      </w:r>
      <w:proofErr w:type="spellEnd"/>
      <w:r w:rsidRPr="00A7658B">
        <w:rPr>
          <w:b/>
          <w:bCs/>
          <w:sz w:val="22"/>
          <w:szCs w:val="22"/>
          <w:lang w:val="fr-FR"/>
        </w:rPr>
        <w:t xml:space="preserve"> au choix</w:t>
      </w:r>
    </w:p>
    <w:p w14:paraId="7EE1F25A" w14:textId="77777777" w:rsidR="00915547" w:rsidRPr="00A7658B" w:rsidRDefault="00915547" w:rsidP="00915547">
      <w:pPr>
        <w:pStyle w:val="Standard"/>
        <w:jc w:val="both"/>
        <w:rPr>
          <w:b/>
          <w:bCs/>
          <w:sz w:val="22"/>
          <w:szCs w:val="22"/>
          <w:lang w:val="fr-FR"/>
        </w:rPr>
      </w:pPr>
      <w:r w:rsidRPr="00A7658B">
        <w:rPr>
          <w:b/>
          <w:bCs/>
          <w:sz w:val="22"/>
          <w:szCs w:val="22"/>
          <w:u w:val="single"/>
          <w:lang w:val="fr-FR"/>
        </w:rPr>
        <w:t>GLORIA</w:t>
      </w:r>
    </w:p>
    <w:p w14:paraId="4B767B9E" w14:textId="343217F2" w:rsidR="00321D63" w:rsidRPr="00321D63" w:rsidRDefault="00915547" w:rsidP="00321D63">
      <w:pPr>
        <w:pStyle w:val="Titre5"/>
        <w:spacing w:before="0" w:after="0"/>
        <w:rPr>
          <w:rFonts w:ascii="Open Sans" w:eastAsia="Times New Roman" w:hAnsi="Open Sans" w:cs="Open Sans"/>
          <w:b/>
          <w:bCs/>
          <w:color w:val="333333"/>
          <w:kern w:val="0"/>
          <w:sz w:val="21"/>
          <w:szCs w:val="21"/>
          <w:lang w:eastAsia="fr-FR"/>
          <w14:ligatures w14:val="none"/>
        </w:rPr>
      </w:pPr>
      <w:r w:rsidRPr="00DB7901">
        <w:rPr>
          <w:rFonts w:ascii="Times New Roman" w:hAnsi="Times New Roman" w:cs="Times New Roman"/>
          <w:b/>
          <w:bCs/>
          <w:u w:val="single"/>
        </w:rPr>
        <w:t xml:space="preserve">PREMIERE LECTURE </w:t>
      </w:r>
      <w:r w:rsidRPr="00DB7901">
        <w:rPr>
          <w:rFonts w:ascii="Times New Roman" w:hAnsi="Times New Roman" w:cs="Times New Roman"/>
          <w:b/>
          <w:bCs/>
          <w:sz w:val="22"/>
          <w:szCs w:val="22"/>
          <w:u w:val="single"/>
        </w:rPr>
        <w:t>:</w:t>
      </w:r>
      <w:r w:rsidR="00321D63" w:rsidRPr="00DB7901">
        <w:rPr>
          <w:rFonts w:ascii="Times New Roman" w:eastAsia="Times New Roman" w:hAnsi="Times New Roman" w:cs="Times New Roman"/>
          <w:color w:val="333333"/>
          <w:kern w:val="0"/>
          <w:sz w:val="22"/>
          <w:szCs w:val="22"/>
          <w:lang w:eastAsia="fr-FR"/>
          <w14:ligatures w14:val="none"/>
        </w:rPr>
        <w:t xml:space="preserve">   Je mettrai sur mon épaule la clef de la maison de David</w:t>
      </w:r>
      <w:r w:rsidR="00321D63" w:rsidRPr="00DB7901">
        <w:rPr>
          <w:rFonts w:ascii="Open Sans" w:eastAsia="Times New Roman" w:hAnsi="Open Sans" w:cs="Open Sans"/>
          <w:b/>
          <w:bCs/>
          <w:color w:val="333333"/>
          <w:kern w:val="0"/>
          <w:sz w:val="22"/>
          <w:szCs w:val="22"/>
          <w:lang w:eastAsia="fr-FR"/>
          <w14:ligatures w14:val="none"/>
        </w:rPr>
        <w:t>.</w:t>
      </w:r>
    </w:p>
    <w:p w14:paraId="420313A3" w14:textId="60247EB4" w:rsidR="00321D63" w:rsidRPr="00DB7901" w:rsidRDefault="00915547" w:rsidP="00915547">
      <w:pPr>
        <w:pStyle w:val="Standard"/>
        <w:jc w:val="both"/>
        <w:rPr>
          <w:rFonts w:cs="Times New Roman"/>
          <w:color w:val="333333"/>
          <w:sz w:val="22"/>
          <w:szCs w:val="22"/>
        </w:rPr>
      </w:pPr>
      <w:proofErr w:type="gramStart"/>
      <w:r w:rsidRPr="00CE23DD">
        <w:rPr>
          <w:b/>
          <w:bCs/>
          <w:u w:val="single"/>
          <w:lang w:val="fr-FR"/>
        </w:rPr>
        <w:t>PSAUME</w:t>
      </w:r>
      <w:r w:rsidRPr="00DB7901">
        <w:rPr>
          <w:b/>
          <w:bCs/>
          <w:sz w:val="22"/>
          <w:szCs w:val="22"/>
          <w:u w:val="single"/>
          <w:lang w:val="fr-FR"/>
        </w:rPr>
        <w:t>:</w:t>
      </w:r>
      <w:proofErr w:type="gramEnd"/>
      <w:r w:rsidRPr="00DB7901">
        <w:rPr>
          <w:b/>
          <w:bCs/>
          <w:sz w:val="22"/>
          <w:szCs w:val="22"/>
          <w:lang w:val="fr-FR"/>
        </w:rPr>
        <w:t xml:space="preserve"> </w:t>
      </w:r>
      <w:r w:rsidR="00321D63" w:rsidRPr="00DB7901">
        <w:rPr>
          <w:rStyle w:val="lev"/>
          <w:rFonts w:cs="Times New Roman"/>
          <w:b w:val="0"/>
          <w:bCs w:val="0"/>
          <w:color w:val="333333"/>
          <w:sz w:val="22"/>
          <w:szCs w:val="22"/>
        </w:rPr>
        <w:t xml:space="preserve">Seigneur, </w:t>
      </w:r>
      <w:proofErr w:type="spellStart"/>
      <w:r w:rsidR="00321D63" w:rsidRPr="00DB7901">
        <w:rPr>
          <w:rStyle w:val="lev"/>
          <w:rFonts w:cs="Times New Roman"/>
          <w:b w:val="0"/>
          <w:bCs w:val="0"/>
          <w:color w:val="333333"/>
          <w:sz w:val="22"/>
          <w:szCs w:val="22"/>
        </w:rPr>
        <w:t>éternel</w:t>
      </w:r>
      <w:proofErr w:type="spellEnd"/>
      <w:r w:rsidR="00321D63" w:rsidRPr="00DB7901">
        <w:rPr>
          <w:rStyle w:val="lev"/>
          <w:rFonts w:cs="Times New Roman"/>
          <w:b w:val="0"/>
          <w:bCs w:val="0"/>
          <w:color w:val="333333"/>
          <w:sz w:val="22"/>
          <w:szCs w:val="22"/>
        </w:rPr>
        <w:t xml:space="preserve"> </w:t>
      </w:r>
      <w:proofErr w:type="spellStart"/>
      <w:r w:rsidR="00321D63" w:rsidRPr="00DB7901">
        <w:rPr>
          <w:rStyle w:val="lev"/>
          <w:rFonts w:cs="Times New Roman"/>
          <w:b w:val="0"/>
          <w:bCs w:val="0"/>
          <w:color w:val="333333"/>
          <w:sz w:val="22"/>
          <w:szCs w:val="22"/>
        </w:rPr>
        <w:t>est</w:t>
      </w:r>
      <w:proofErr w:type="spellEnd"/>
      <w:r w:rsidR="00321D63" w:rsidRPr="00DB7901">
        <w:rPr>
          <w:rStyle w:val="lev"/>
          <w:rFonts w:cs="Times New Roman"/>
          <w:b w:val="0"/>
          <w:bCs w:val="0"/>
          <w:color w:val="333333"/>
          <w:sz w:val="22"/>
          <w:szCs w:val="22"/>
        </w:rPr>
        <w:t xml:space="preserve"> ton </w:t>
      </w:r>
      <w:proofErr w:type="spellStart"/>
      <w:r w:rsidR="00321D63" w:rsidRPr="00DB7901">
        <w:rPr>
          <w:rStyle w:val="lev"/>
          <w:rFonts w:cs="Times New Roman"/>
          <w:b w:val="0"/>
          <w:bCs w:val="0"/>
          <w:color w:val="333333"/>
          <w:sz w:val="22"/>
          <w:szCs w:val="22"/>
        </w:rPr>
        <w:t>amour</w:t>
      </w:r>
      <w:proofErr w:type="spellEnd"/>
      <w:r w:rsidR="00321D63" w:rsidRPr="00DB7901">
        <w:rPr>
          <w:rStyle w:val="lev"/>
          <w:rFonts w:cs="Times New Roman"/>
          <w:b w:val="0"/>
          <w:bCs w:val="0"/>
          <w:color w:val="333333"/>
          <w:sz w:val="22"/>
          <w:szCs w:val="22"/>
        </w:rPr>
        <w:t xml:space="preserve"> :  </w:t>
      </w:r>
      <w:proofErr w:type="spellStart"/>
      <w:r w:rsidR="00321D63" w:rsidRPr="00DB7901">
        <w:rPr>
          <w:rStyle w:val="lev"/>
          <w:rFonts w:cs="Times New Roman"/>
          <w:b w:val="0"/>
          <w:bCs w:val="0"/>
          <w:color w:val="333333"/>
          <w:sz w:val="22"/>
          <w:szCs w:val="22"/>
        </w:rPr>
        <w:t>n’arrête</w:t>
      </w:r>
      <w:proofErr w:type="spellEnd"/>
      <w:r w:rsidR="00321D63" w:rsidRPr="00DB7901">
        <w:rPr>
          <w:rStyle w:val="lev"/>
          <w:rFonts w:cs="Times New Roman"/>
          <w:b w:val="0"/>
          <w:bCs w:val="0"/>
          <w:color w:val="333333"/>
          <w:sz w:val="22"/>
          <w:szCs w:val="22"/>
        </w:rPr>
        <w:t xml:space="preserve"> </w:t>
      </w:r>
      <w:proofErr w:type="spellStart"/>
      <w:r w:rsidR="00321D63" w:rsidRPr="00DB7901">
        <w:rPr>
          <w:rStyle w:val="lev"/>
          <w:rFonts w:cs="Times New Roman"/>
          <w:b w:val="0"/>
          <w:bCs w:val="0"/>
          <w:color w:val="333333"/>
          <w:sz w:val="22"/>
          <w:szCs w:val="22"/>
        </w:rPr>
        <w:t>pas</w:t>
      </w:r>
      <w:proofErr w:type="spellEnd"/>
      <w:r w:rsidR="00321D63" w:rsidRPr="00DB7901">
        <w:rPr>
          <w:rStyle w:val="lev"/>
          <w:rFonts w:cs="Times New Roman"/>
          <w:b w:val="0"/>
          <w:bCs w:val="0"/>
          <w:color w:val="333333"/>
          <w:sz w:val="22"/>
          <w:szCs w:val="22"/>
        </w:rPr>
        <w:t xml:space="preserve"> </w:t>
      </w:r>
      <w:proofErr w:type="spellStart"/>
      <w:r w:rsidR="00321D63" w:rsidRPr="00DB7901">
        <w:rPr>
          <w:rStyle w:val="lev"/>
          <w:rFonts w:cs="Times New Roman"/>
          <w:b w:val="0"/>
          <w:bCs w:val="0"/>
          <w:color w:val="333333"/>
          <w:sz w:val="22"/>
          <w:szCs w:val="22"/>
        </w:rPr>
        <w:t>l’œuvre</w:t>
      </w:r>
      <w:proofErr w:type="spellEnd"/>
      <w:r w:rsidR="00321D63" w:rsidRPr="00DB7901">
        <w:rPr>
          <w:rStyle w:val="lev"/>
          <w:rFonts w:cs="Times New Roman"/>
          <w:b w:val="0"/>
          <w:bCs w:val="0"/>
          <w:color w:val="333333"/>
          <w:sz w:val="22"/>
          <w:szCs w:val="22"/>
        </w:rPr>
        <w:t xml:space="preserve"> de </w:t>
      </w:r>
      <w:proofErr w:type="spellStart"/>
      <w:r w:rsidR="00321D63" w:rsidRPr="00DB7901">
        <w:rPr>
          <w:rStyle w:val="lev"/>
          <w:rFonts w:cs="Times New Roman"/>
          <w:b w:val="0"/>
          <w:bCs w:val="0"/>
          <w:color w:val="333333"/>
          <w:sz w:val="22"/>
          <w:szCs w:val="22"/>
        </w:rPr>
        <w:t>tes</w:t>
      </w:r>
      <w:proofErr w:type="spellEnd"/>
      <w:r w:rsidR="00321D63" w:rsidRPr="00DB7901">
        <w:rPr>
          <w:rStyle w:val="lev"/>
          <w:rFonts w:cs="Times New Roman"/>
          <w:b w:val="0"/>
          <w:bCs w:val="0"/>
          <w:color w:val="333333"/>
          <w:sz w:val="22"/>
          <w:szCs w:val="22"/>
        </w:rPr>
        <w:t xml:space="preserve"> </w:t>
      </w:r>
      <w:proofErr w:type="spellStart"/>
      <w:r w:rsidR="00321D63" w:rsidRPr="00DB7901">
        <w:rPr>
          <w:rStyle w:val="lev"/>
          <w:rFonts w:cs="Times New Roman"/>
          <w:b w:val="0"/>
          <w:bCs w:val="0"/>
          <w:color w:val="333333"/>
          <w:sz w:val="22"/>
          <w:szCs w:val="22"/>
        </w:rPr>
        <w:t>mains</w:t>
      </w:r>
      <w:proofErr w:type="spellEnd"/>
    </w:p>
    <w:p w14:paraId="70958AB8" w14:textId="712BEFF2" w:rsidR="00915547" w:rsidRPr="009733DB" w:rsidRDefault="00DB7901" w:rsidP="00915547">
      <w:pPr>
        <w:pStyle w:val="Standard"/>
        <w:jc w:val="both"/>
        <w:rPr>
          <w:lang w:val="fr-FR"/>
        </w:rPr>
      </w:pPr>
      <w:r w:rsidRPr="00DB7901">
        <w:rPr>
          <w:noProof/>
          <w:lang w:val="fr-FR"/>
        </w:rPr>
        <w:drawing>
          <wp:inline distT="0" distB="0" distL="0" distR="0" wp14:anchorId="3DA10249" wp14:editId="0534628A">
            <wp:extent cx="5469318" cy="1150293"/>
            <wp:effectExtent l="0" t="0" r="0" b="0"/>
            <wp:docPr id="2167579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57943" name=""/>
                    <pic:cNvPicPr/>
                  </pic:nvPicPr>
                  <pic:blipFill>
                    <a:blip r:embed="rId4"/>
                    <a:stretch>
                      <a:fillRect/>
                    </a:stretch>
                  </pic:blipFill>
                  <pic:spPr>
                    <a:xfrm>
                      <a:off x="0" y="0"/>
                      <a:ext cx="5487315" cy="1154078"/>
                    </a:xfrm>
                    <a:prstGeom prst="rect">
                      <a:avLst/>
                    </a:prstGeom>
                  </pic:spPr>
                </pic:pic>
              </a:graphicData>
            </a:graphic>
          </wp:inline>
        </w:drawing>
      </w:r>
    </w:p>
    <w:p w14:paraId="7EAED882" w14:textId="0E302231" w:rsidR="00321D63" w:rsidRPr="00321D63" w:rsidRDefault="00915547" w:rsidP="00DB7901">
      <w:pPr>
        <w:pStyle w:val="Titre5"/>
        <w:spacing w:before="0" w:after="0"/>
        <w:rPr>
          <w:rFonts w:ascii="Open Sans" w:eastAsia="Times New Roman" w:hAnsi="Open Sans" w:cs="Open Sans"/>
          <w:b/>
          <w:bCs/>
          <w:color w:val="333333"/>
          <w:kern w:val="0"/>
          <w:sz w:val="21"/>
          <w:szCs w:val="21"/>
          <w:lang w:eastAsia="fr-FR"/>
          <w14:ligatures w14:val="none"/>
        </w:rPr>
      </w:pPr>
      <w:r w:rsidRPr="00DB7901">
        <w:rPr>
          <w:rFonts w:ascii="Times New Roman" w:hAnsi="Times New Roman" w:cs="Times New Roman"/>
          <w:b/>
          <w:bCs/>
          <w:u w:val="single"/>
        </w:rPr>
        <w:t>DEUXIEME LECTURE :</w:t>
      </w:r>
      <w:r w:rsidRPr="00CE23DD">
        <w:rPr>
          <w:b/>
          <w:bCs/>
        </w:rPr>
        <w:t xml:space="preserve"> </w:t>
      </w:r>
      <w:r w:rsidR="00FC12CD">
        <w:rPr>
          <w:rFonts w:ascii="Times New Roman" w:eastAsia="Times New Roman" w:hAnsi="Times New Roman" w:cs="Times New Roman"/>
          <w:color w:val="333333"/>
          <w:kern w:val="0"/>
          <w:lang w:eastAsia="fr-FR"/>
          <w14:ligatures w14:val="none"/>
        </w:rPr>
        <w:t>Saint Paul rappelle à la jeune communauté de Rome</w:t>
      </w:r>
      <w:r w:rsidR="00321D63" w:rsidRPr="00321D63">
        <w:rPr>
          <w:rFonts w:ascii="Times New Roman" w:eastAsia="Times New Roman" w:hAnsi="Times New Roman" w:cs="Times New Roman"/>
          <w:color w:val="333333"/>
          <w:kern w:val="0"/>
          <w:lang w:eastAsia="fr-FR"/>
          <w14:ligatures w14:val="none"/>
        </w:rPr>
        <w:t xml:space="preserve"> </w:t>
      </w:r>
      <w:r w:rsidR="00FC12CD">
        <w:rPr>
          <w:rFonts w:ascii="Times New Roman" w:eastAsia="Times New Roman" w:hAnsi="Times New Roman" w:cs="Times New Roman"/>
          <w:color w:val="333333"/>
          <w:kern w:val="0"/>
          <w:lang w:eastAsia="fr-FR"/>
          <w14:ligatures w14:val="none"/>
        </w:rPr>
        <w:t>que Dieu demeure insondable dans sa pensée la plus profonde. Il demeure un mystère afin que personne ne l’accapare à ses propres fins.</w:t>
      </w:r>
    </w:p>
    <w:p w14:paraId="3F23338A" w14:textId="77777777" w:rsidR="00915547" w:rsidRPr="00A7658B" w:rsidRDefault="00915547" w:rsidP="00DB7901">
      <w:pPr>
        <w:pStyle w:val="Standard"/>
        <w:jc w:val="both"/>
        <w:rPr>
          <w:b/>
          <w:bCs/>
          <w:sz w:val="22"/>
          <w:szCs w:val="22"/>
          <w:lang w:val="fr-FR"/>
        </w:rPr>
      </w:pPr>
      <w:r w:rsidRPr="00A7658B">
        <w:rPr>
          <w:b/>
          <w:bCs/>
          <w:sz w:val="22"/>
          <w:szCs w:val="22"/>
          <w:lang w:val="fr-FR"/>
        </w:rPr>
        <w:t>ALLELUIA + EVANGILE + HOMELIE + PROFESSION DE FOI</w:t>
      </w:r>
    </w:p>
    <w:p w14:paraId="447D1471" w14:textId="77777777" w:rsidR="00915547" w:rsidRPr="00B337D9" w:rsidRDefault="00915547" w:rsidP="00DB7901">
      <w:pPr>
        <w:pStyle w:val="Standard"/>
        <w:jc w:val="both"/>
        <w:rPr>
          <w:b/>
          <w:bCs/>
          <w:sz w:val="28"/>
          <w:szCs w:val="28"/>
          <w:lang w:val="fr-FR"/>
        </w:rPr>
      </w:pPr>
      <w:r w:rsidRPr="00B337D9">
        <w:rPr>
          <w:b/>
          <w:bCs/>
          <w:u w:val="single"/>
          <w:lang w:val="fr-FR"/>
        </w:rPr>
        <w:t>PRIERES UNIVERSELLES</w:t>
      </w:r>
      <w:r w:rsidRPr="00B337D9">
        <w:rPr>
          <w:b/>
          <w:bCs/>
          <w:lang w:val="fr-FR"/>
        </w:rPr>
        <w:t xml:space="preserve"> :</w:t>
      </w:r>
    </w:p>
    <w:p w14:paraId="0D860EB1" w14:textId="7BCC07D5" w:rsidR="00915547" w:rsidRDefault="00915547" w:rsidP="00915547">
      <w:pPr>
        <w:pStyle w:val="Standard"/>
        <w:jc w:val="both"/>
        <w:rPr>
          <w:lang w:val="fr-FR"/>
        </w:rPr>
      </w:pPr>
      <w:r w:rsidRPr="00CE23DD">
        <w:rPr>
          <w:i/>
          <w:iCs/>
          <w:lang w:val="fr-FR"/>
        </w:rPr>
        <w:t>Prêtre</w:t>
      </w:r>
      <w:r>
        <w:rPr>
          <w:i/>
          <w:iCs/>
          <w:lang w:val="fr-FR"/>
        </w:rPr>
        <w:t xml:space="preserve"> </w:t>
      </w:r>
      <w:r w:rsidRPr="00CE23DD">
        <w:rPr>
          <w:i/>
          <w:iCs/>
          <w:lang w:val="fr-FR"/>
        </w:rPr>
        <w:t>:</w:t>
      </w:r>
      <w:r w:rsidR="00FC12CD">
        <w:rPr>
          <w:i/>
          <w:iCs/>
          <w:lang w:val="fr-FR"/>
        </w:rPr>
        <w:t xml:space="preserve"> </w:t>
      </w:r>
      <w:r>
        <w:rPr>
          <w:lang w:val="fr-FR"/>
        </w:rPr>
        <w:t xml:space="preserve"> </w:t>
      </w:r>
      <w:r w:rsidR="00FC12CD">
        <w:rPr>
          <w:lang w:val="fr-FR"/>
        </w:rPr>
        <w:t xml:space="preserve">Forts de notre foi en Jésus, fils du Dieu vivant, prions notre Père pour tous les hommes. Des cieux, « il voit le plus humble », il donne sa tendresse au malheureux. </w:t>
      </w:r>
    </w:p>
    <w:p w14:paraId="6AEE5565" w14:textId="3FDE36BD" w:rsidR="00915547" w:rsidRDefault="00915547" w:rsidP="00915547">
      <w:pPr>
        <w:pStyle w:val="Standard"/>
        <w:jc w:val="both"/>
        <w:rPr>
          <w:b/>
          <w:bCs/>
          <w:lang w:val="fr-FR"/>
        </w:rPr>
      </w:pPr>
      <w:r w:rsidRPr="00B337D9">
        <w:rPr>
          <w:i/>
          <w:iCs/>
          <w:lang w:val="fr-FR"/>
        </w:rPr>
        <w:t>Refrain :</w:t>
      </w:r>
      <w:r w:rsidRPr="00B337D9">
        <w:rPr>
          <w:lang w:val="fr-FR"/>
        </w:rPr>
        <w:t xml:space="preserve"> </w:t>
      </w:r>
      <w:r w:rsidR="00FC12CD">
        <w:rPr>
          <w:b/>
          <w:bCs/>
          <w:lang w:val="fr-FR"/>
        </w:rPr>
        <w:t xml:space="preserve">Seigneur écoute-nous, exauce-nous </w:t>
      </w:r>
    </w:p>
    <w:p w14:paraId="544EED44" w14:textId="77777777" w:rsidR="00915547" w:rsidRPr="00D031B6" w:rsidRDefault="00915547" w:rsidP="00915547">
      <w:pPr>
        <w:pStyle w:val="Standard"/>
        <w:jc w:val="both"/>
        <w:rPr>
          <w:b/>
          <w:bCs/>
          <w:sz w:val="12"/>
          <w:szCs w:val="12"/>
          <w:lang w:val="fr-FR"/>
        </w:rPr>
      </w:pPr>
    </w:p>
    <w:p w14:paraId="72F120FE" w14:textId="768D8F3C" w:rsidR="00915547" w:rsidRDefault="00915547" w:rsidP="00915547">
      <w:pPr>
        <w:pStyle w:val="Standard"/>
        <w:jc w:val="both"/>
        <w:rPr>
          <w:lang w:val="fr-FR"/>
        </w:rPr>
      </w:pPr>
      <w:r w:rsidRPr="00B337D9">
        <w:rPr>
          <w:lang w:val="fr-FR"/>
        </w:rPr>
        <w:t xml:space="preserve">1) </w:t>
      </w:r>
      <w:r w:rsidR="00FC12CD">
        <w:rPr>
          <w:lang w:val="fr-FR"/>
        </w:rPr>
        <w:t xml:space="preserve">Successeur de Pierre, le Saint Père guide l’Eglise en mission dans le monde. Accorde lui force et lumière, envoie sur lui ton Esprit Saint, Père </w:t>
      </w:r>
      <w:r>
        <w:rPr>
          <w:lang w:val="fr-FR"/>
        </w:rPr>
        <w:t xml:space="preserve">nous t’en supplions. </w:t>
      </w:r>
    </w:p>
    <w:p w14:paraId="47444278" w14:textId="1A316210" w:rsidR="00F55DDB" w:rsidRDefault="00915547" w:rsidP="00F55DDB">
      <w:pPr>
        <w:pStyle w:val="Standard"/>
        <w:jc w:val="both"/>
        <w:rPr>
          <w:lang w:val="fr-FR"/>
        </w:rPr>
      </w:pPr>
      <w:r w:rsidRPr="00B337D9">
        <w:rPr>
          <w:lang w:val="fr-FR"/>
        </w:rPr>
        <w:t xml:space="preserve">2) </w:t>
      </w:r>
      <w:r w:rsidR="00FC12CD">
        <w:rPr>
          <w:lang w:val="fr-FR"/>
        </w:rPr>
        <w:t>Les responsables politiques sont parfois bien éloignés des pensées du Seigneur. Montre</w:t>
      </w:r>
      <w:r w:rsidR="00F55DDB">
        <w:rPr>
          <w:lang w:val="fr-FR"/>
        </w:rPr>
        <w:t>-</w:t>
      </w:r>
      <w:r w:rsidR="00FC12CD">
        <w:rPr>
          <w:lang w:val="fr-FR"/>
        </w:rPr>
        <w:t>leur les chemins de la</w:t>
      </w:r>
      <w:r w:rsidR="00F55DDB">
        <w:rPr>
          <w:lang w:val="fr-FR"/>
        </w:rPr>
        <w:t xml:space="preserve"> justice et de la paix, Père nous t’en supplions. </w:t>
      </w:r>
    </w:p>
    <w:p w14:paraId="43AC9875" w14:textId="77777777" w:rsidR="00F55DDB" w:rsidRDefault="00915547" w:rsidP="00F55DDB">
      <w:pPr>
        <w:pStyle w:val="Standard"/>
        <w:jc w:val="both"/>
        <w:rPr>
          <w:lang w:val="fr-FR"/>
        </w:rPr>
      </w:pPr>
      <w:r w:rsidRPr="00B337D9">
        <w:rPr>
          <w:lang w:val="fr-FR"/>
        </w:rPr>
        <w:t xml:space="preserve">3) </w:t>
      </w:r>
      <w:r w:rsidR="00F55DDB">
        <w:rPr>
          <w:lang w:val="fr-FR"/>
        </w:rPr>
        <w:t xml:space="preserve">Les contemporains de Jésus reconnaissent en Lui un grand prophète mais non un Dieu. Aux personnes éloignées de la foi révèlent ton amour, Père nous t’en supplions. </w:t>
      </w:r>
    </w:p>
    <w:p w14:paraId="6CD05439" w14:textId="1AE6BEB4" w:rsidR="00F55DDB" w:rsidRDefault="00915547" w:rsidP="00F55DDB">
      <w:pPr>
        <w:pStyle w:val="Standard"/>
        <w:jc w:val="both"/>
        <w:rPr>
          <w:lang w:val="fr-FR"/>
        </w:rPr>
      </w:pPr>
      <w:r w:rsidRPr="00B337D9">
        <w:rPr>
          <w:lang w:val="fr-FR"/>
        </w:rPr>
        <w:t xml:space="preserve">4) </w:t>
      </w:r>
      <w:r w:rsidR="00F55DDB">
        <w:rPr>
          <w:lang w:val="fr-FR"/>
        </w:rPr>
        <w:t xml:space="preserve">Notre baptême nous appelle à témoigner du royaume des cieux. Accorde-nous de vivre en communion et de nous mettre au service des plus démunis, Père nous t’en supplions. </w:t>
      </w:r>
    </w:p>
    <w:p w14:paraId="5A02A5A2" w14:textId="77777777" w:rsidR="00915547" w:rsidRDefault="00915547" w:rsidP="00915547">
      <w:pPr>
        <w:pStyle w:val="Standard"/>
        <w:jc w:val="both"/>
        <w:rPr>
          <w:i/>
          <w:iCs/>
          <w:lang w:val="fr-FR"/>
        </w:rPr>
      </w:pPr>
    </w:p>
    <w:p w14:paraId="47E17391" w14:textId="2025E2E5" w:rsidR="007624FB" w:rsidRDefault="00915547" w:rsidP="00915547">
      <w:pPr>
        <w:pStyle w:val="Standard"/>
        <w:jc w:val="both"/>
        <w:rPr>
          <w:lang w:val="fr-FR"/>
        </w:rPr>
      </w:pPr>
      <w:r w:rsidRPr="00CE23DD">
        <w:rPr>
          <w:i/>
          <w:iCs/>
          <w:lang w:val="fr-FR"/>
        </w:rPr>
        <w:t>Prêtre</w:t>
      </w:r>
      <w:r w:rsidRPr="00CE23DD">
        <w:rPr>
          <w:lang w:val="fr-FR"/>
        </w:rPr>
        <w:t xml:space="preserve"> : </w:t>
      </w:r>
      <w:r w:rsidR="00F55DDB">
        <w:rPr>
          <w:lang w:val="fr-FR"/>
        </w:rPr>
        <w:t>Aux appels de l’Eglise en prière, accorde une oreille attentive et daigne exaucer nos supplications</w:t>
      </w:r>
      <w:r w:rsidR="00615120">
        <w:rPr>
          <w:lang w:val="fr-FR"/>
        </w:rPr>
        <w:t>, Père très bon. Que ton amour rejoigne tout homme. Par le</w:t>
      </w:r>
      <w:r>
        <w:rPr>
          <w:lang w:val="fr-FR"/>
        </w:rPr>
        <w:t xml:space="preserve"> Christ, no</w:t>
      </w:r>
      <w:r w:rsidR="00615120">
        <w:rPr>
          <w:lang w:val="fr-FR"/>
        </w:rPr>
        <w:t xml:space="preserve">tre Seigneur. </w:t>
      </w:r>
    </w:p>
    <w:p w14:paraId="32990DDF" w14:textId="2F1B5EBD" w:rsidR="00915547" w:rsidRPr="00CE23DD" w:rsidRDefault="00915547" w:rsidP="00915547">
      <w:pPr>
        <w:pStyle w:val="Standard"/>
        <w:jc w:val="both"/>
        <w:rPr>
          <w:b/>
          <w:bCs/>
          <w:i/>
          <w:iCs/>
          <w:sz w:val="28"/>
          <w:szCs w:val="28"/>
          <w:lang w:val="fr-FR"/>
        </w:rPr>
      </w:pPr>
      <w:r w:rsidRPr="00CE23DD">
        <w:rPr>
          <w:b/>
          <w:bCs/>
          <w:u w:val="single"/>
          <w:lang w:val="fr-FR"/>
        </w:rPr>
        <w:t>COMMUNION</w:t>
      </w:r>
      <w:r w:rsidRPr="00CE23DD">
        <w:rPr>
          <w:b/>
          <w:bCs/>
          <w:lang w:val="fr-FR"/>
        </w:rPr>
        <w:t xml:space="preserve"> :</w:t>
      </w:r>
      <w:r w:rsidRPr="00CE23DD">
        <w:rPr>
          <w:b/>
          <w:bCs/>
          <w:lang w:val="fr-FR"/>
        </w:rPr>
        <w:tab/>
      </w:r>
      <w:r w:rsidRPr="00CE23DD">
        <w:rPr>
          <w:lang w:val="fr-FR"/>
        </w:rPr>
        <w:t>P</w:t>
      </w:r>
      <w:r>
        <w:rPr>
          <w:lang w:val="fr-FR"/>
        </w:rPr>
        <w:t>ain rompu pour un monde nouveau</w:t>
      </w:r>
      <w:r>
        <w:rPr>
          <w:lang w:val="fr-FR"/>
        </w:rPr>
        <w:tab/>
      </w:r>
      <w:r w:rsidRPr="00CE23DD">
        <w:rPr>
          <w:lang w:val="fr-FR"/>
        </w:rPr>
        <w:tab/>
      </w:r>
      <w:r>
        <w:rPr>
          <w:lang w:val="fr-FR"/>
        </w:rPr>
        <w:t>D 284</w:t>
      </w:r>
      <w:r w:rsidRPr="00CE23DD">
        <w:rPr>
          <w:lang w:val="fr-FR"/>
        </w:rPr>
        <w:tab/>
      </w:r>
      <w:r w:rsidRPr="00CE23DD">
        <w:rPr>
          <w:lang w:val="fr-FR"/>
        </w:rPr>
        <w:tab/>
        <w:t xml:space="preserve">Page </w:t>
      </w:r>
      <w:r>
        <w:rPr>
          <w:lang w:val="fr-FR"/>
        </w:rPr>
        <w:t>257</w:t>
      </w:r>
    </w:p>
    <w:p w14:paraId="34B5EB92" w14:textId="687E21F6" w:rsidR="00915547" w:rsidRPr="00B337D9" w:rsidRDefault="00915547" w:rsidP="00915547">
      <w:pPr>
        <w:pStyle w:val="Standard"/>
        <w:jc w:val="both"/>
        <w:rPr>
          <w:lang w:val="fr-FR"/>
        </w:rPr>
      </w:pPr>
      <w:r w:rsidRPr="00CE23DD">
        <w:rPr>
          <w:lang w:val="fr-FR"/>
        </w:rPr>
        <w:tab/>
      </w:r>
      <w:r w:rsidRPr="00CE23DD">
        <w:rPr>
          <w:lang w:val="fr-FR"/>
        </w:rPr>
        <w:tab/>
      </w:r>
      <w:r w:rsidRPr="00CE23DD">
        <w:rPr>
          <w:lang w:val="fr-FR"/>
        </w:rPr>
        <w:tab/>
      </w:r>
      <w:r>
        <w:rPr>
          <w:lang w:val="fr-FR"/>
        </w:rPr>
        <w:t>Ô Seigneur</w:t>
      </w:r>
      <w:r w:rsidR="00615120">
        <w:rPr>
          <w:lang w:val="fr-FR"/>
        </w:rPr>
        <w:t>,</w:t>
      </w:r>
      <w:r>
        <w:rPr>
          <w:lang w:val="fr-FR"/>
        </w:rPr>
        <w:t xml:space="preserve"> ce pain d’amour</w:t>
      </w:r>
      <w:r w:rsidRPr="00B337D9">
        <w:rPr>
          <w:lang w:val="fr-FR"/>
        </w:rPr>
        <w:tab/>
      </w:r>
      <w:r w:rsidRPr="00B337D9">
        <w:rPr>
          <w:lang w:val="fr-FR"/>
        </w:rPr>
        <w:tab/>
      </w:r>
      <w:r w:rsidRPr="00B337D9">
        <w:rPr>
          <w:lang w:val="fr-FR"/>
        </w:rPr>
        <w:tab/>
      </w:r>
      <w:r>
        <w:rPr>
          <w:lang w:val="fr-FR"/>
        </w:rPr>
        <w:t>D 282</w:t>
      </w:r>
      <w:r w:rsidRPr="00B337D9">
        <w:rPr>
          <w:lang w:val="fr-FR"/>
        </w:rPr>
        <w:tab/>
      </w:r>
      <w:r w:rsidRPr="00B337D9">
        <w:rPr>
          <w:lang w:val="fr-FR"/>
        </w:rPr>
        <w:tab/>
        <w:t>Page 2</w:t>
      </w:r>
      <w:r>
        <w:rPr>
          <w:lang w:val="fr-FR"/>
        </w:rPr>
        <w:t>48</w:t>
      </w:r>
    </w:p>
    <w:p w14:paraId="421B056C" w14:textId="77777777" w:rsidR="00915547" w:rsidRDefault="00915547" w:rsidP="00915547">
      <w:pPr>
        <w:pStyle w:val="Standard"/>
        <w:jc w:val="both"/>
        <w:rPr>
          <w:lang w:val="fr-FR"/>
        </w:rPr>
      </w:pPr>
      <w:r w:rsidRPr="00B337D9">
        <w:rPr>
          <w:lang w:val="fr-FR"/>
        </w:rPr>
        <w:tab/>
      </w:r>
      <w:r w:rsidRPr="00B337D9">
        <w:rPr>
          <w:lang w:val="fr-FR"/>
        </w:rPr>
        <w:tab/>
      </w:r>
      <w:r w:rsidRPr="00B337D9">
        <w:rPr>
          <w:lang w:val="fr-FR"/>
        </w:rPr>
        <w:tab/>
      </w:r>
      <w:r>
        <w:rPr>
          <w:lang w:val="fr-FR"/>
        </w:rPr>
        <w:t>C’est toi Seigneur, le pain rompu</w:t>
      </w:r>
      <w:r w:rsidRPr="00B337D9">
        <w:rPr>
          <w:lang w:val="fr-FR"/>
        </w:rPr>
        <w:t xml:space="preserve"> </w:t>
      </w:r>
      <w:r w:rsidRPr="00B337D9">
        <w:rPr>
          <w:lang w:val="fr-FR"/>
        </w:rPr>
        <w:tab/>
      </w:r>
      <w:r w:rsidRPr="00B337D9">
        <w:rPr>
          <w:lang w:val="fr-FR"/>
        </w:rPr>
        <w:tab/>
      </w:r>
      <w:r>
        <w:rPr>
          <w:lang w:val="fr-FR"/>
        </w:rPr>
        <w:t>D 293</w:t>
      </w:r>
      <w:r>
        <w:rPr>
          <w:lang w:val="fr-FR"/>
        </w:rPr>
        <w:tab/>
      </w:r>
      <w:r w:rsidRPr="00B337D9">
        <w:rPr>
          <w:lang w:val="fr-FR"/>
        </w:rPr>
        <w:t xml:space="preserve"> </w:t>
      </w:r>
      <w:r w:rsidRPr="00B337D9">
        <w:rPr>
          <w:lang w:val="fr-FR"/>
        </w:rPr>
        <w:tab/>
        <w:t xml:space="preserve">Page </w:t>
      </w:r>
      <w:r>
        <w:rPr>
          <w:lang w:val="fr-FR"/>
        </w:rPr>
        <w:t>260</w:t>
      </w:r>
    </w:p>
    <w:p w14:paraId="21ABE1B8" w14:textId="77777777" w:rsidR="00915547" w:rsidRPr="00A7658B" w:rsidRDefault="00915547" w:rsidP="00915547">
      <w:pPr>
        <w:pStyle w:val="Standard"/>
        <w:jc w:val="both"/>
        <w:rPr>
          <w:b/>
          <w:bCs/>
          <w:sz w:val="12"/>
          <w:szCs w:val="12"/>
          <w:u w:val="single"/>
          <w:lang w:val="fr-FR"/>
        </w:rPr>
      </w:pPr>
    </w:p>
    <w:p w14:paraId="59FF0F62" w14:textId="00643027" w:rsidR="00915547" w:rsidRPr="00B337D9" w:rsidRDefault="00915547" w:rsidP="00915547">
      <w:pPr>
        <w:pStyle w:val="Standard"/>
        <w:jc w:val="both"/>
        <w:rPr>
          <w:lang w:val="fr-FR"/>
        </w:rPr>
      </w:pPr>
      <w:r w:rsidRPr="00CE23DD">
        <w:rPr>
          <w:b/>
          <w:bCs/>
          <w:u w:val="single"/>
          <w:lang w:val="fr-FR"/>
        </w:rPr>
        <w:t>FINAL</w:t>
      </w:r>
      <w:r w:rsidRPr="00CE23DD">
        <w:rPr>
          <w:b/>
          <w:bCs/>
          <w:lang w:val="fr-FR"/>
        </w:rPr>
        <w:t xml:space="preserve"> :</w:t>
      </w:r>
      <w:r w:rsidRPr="00CE23DD">
        <w:rPr>
          <w:b/>
          <w:bCs/>
          <w:lang w:val="fr-FR"/>
        </w:rPr>
        <w:tab/>
      </w:r>
      <w:r w:rsidRPr="00B337D9">
        <w:rPr>
          <w:lang w:val="fr-FR"/>
        </w:rPr>
        <w:t xml:space="preserve">Au </w:t>
      </w:r>
      <w:proofErr w:type="spellStart"/>
      <w:r w:rsidRPr="00B337D9">
        <w:rPr>
          <w:lang w:val="fr-FR"/>
        </w:rPr>
        <w:t>coeur</w:t>
      </w:r>
      <w:proofErr w:type="spellEnd"/>
      <w:r w:rsidRPr="00B337D9">
        <w:rPr>
          <w:lang w:val="fr-FR"/>
        </w:rPr>
        <w:t xml:space="preserve"> de ce monde</w:t>
      </w:r>
      <w:r w:rsidRPr="00B337D9">
        <w:rPr>
          <w:lang w:val="fr-FR"/>
        </w:rPr>
        <w:tab/>
      </w:r>
      <w:r w:rsidRPr="00B337D9">
        <w:rPr>
          <w:lang w:val="fr-FR"/>
        </w:rPr>
        <w:tab/>
        <w:t>A 238</w:t>
      </w:r>
      <w:r w:rsidR="00546911">
        <w:rPr>
          <w:lang w:val="fr-FR"/>
        </w:rPr>
        <w:tab/>
      </w:r>
      <w:r w:rsidRPr="00B337D9">
        <w:rPr>
          <w:lang w:val="fr-FR"/>
        </w:rPr>
        <w:t xml:space="preserve"> </w:t>
      </w:r>
      <w:r w:rsidRPr="00B337D9">
        <w:rPr>
          <w:lang w:val="fr-FR"/>
        </w:rPr>
        <w:tab/>
        <w:t>Page 193</w:t>
      </w:r>
    </w:p>
    <w:p w14:paraId="28FDFDA4" w14:textId="77777777" w:rsidR="00915547" w:rsidRPr="00B337D9" w:rsidRDefault="00915547" w:rsidP="00915547">
      <w:pPr>
        <w:pStyle w:val="Standard"/>
        <w:jc w:val="both"/>
        <w:rPr>
          <w:lang w:val="fr-FR"/>
        </w:rPr>
      </w:pPr>
      <w:r w:rsidRPr="00CE23DD">
        <w:rPr>
          <w:lang w:val="fr-FR"/>
        </w:rPr>
        <w:tab/>
      </w:r>
      <w:r w:rsidRPr="00CE23DD">
        <w:rPr>
          <w:lang w:val="fr-FR"/>
        </w:rPr>
        <w:tab/>
      </w:r>
      <w:r w:rsidRPr="00B337D9">
        <w:rPr>
          <w:lang w:val="fr-FR"/>
        </w:rPr>
        <w:t xml:space="preserve">Allez-vous en sur les places </w:t>
      </w:r>
      <w:r w:rsidRPr="00B337D9">
        <w:rPr>
          <w:lang w:val="fr-FR"/>
        </w:rPr>
        <w:tab/>
      </w:r>
      <w:r w:rsidRPr="00B337D9">
        <w:rPr>
          <w:lang w:val="fr-FR"/>
        </w:rPr>
        <w:tab/>
        <w:t>T 28</w:t>
      </w:r>
      <w:r w:rsidRPr="00B337D9">
        <w:rPr>
          <w:lang w:val="fr-FR"/>
        </w:rPr>
        <w:tab/>
      </w:r>
      <w:r w:rsidRPr="00B337D9">
        <w:rPr>
          <w:lang w:val="fr-FR"/>
        </w:rPr>
        <w:tab/>
        <w:t>Page 447</w:t>
      </w:r>
    </w:p>
    <w:p w14:paraId="32F84AA8" w14:textId="77777777" w:rsidR="00915547" w:rsidRPr="00A7658B" w:rsidRDefault="00915547" w:rsidP="00915547">
      <w:pPr>
        <w:pStyle w:val="Standard"/>
        <w:jc w:val="both"/>
        <w:rPr>
          <w:lang w:val="fr-FR"/>
        </w:rPr>
      </w:pPr>
      <w:r w:rsidRPr="00B337D9">
        <w:rPr>
          <w:lang w:val="fr-FR"/>
        </w:rPr>
        <w:tab/>
      </w:r>
      <w:r w:rsidRPr="00B337D9">
        <w:rPr>
          <w:lang w:val="fr-FR"/>
        </w:rPr>
        <w:tab/>
      </w:r>
      <w:r w:rsidRPr="00A7658B">
        <w:rPr>
          <w:lang w:val="fr-FR"/>
        </w:rPr>
        <w:t>Couronnée d’étoiles</w:t>
      </w:r>
      <w:r w:rsidRPr="00A7658B">
        <w:rPr>
          <w:lang w:val="fr-FR"/>
        </w:rPr>
        <w:tab/>
      </w:r>
      <w:r w:rsidRPr="00A7658B">
        <w:rPr>
          <w:lang w:val="fr-FR"/>
        </w:rPr>
        <w:tab/>
      </w:r>
      <w:r w:rsidRPr="00A7658B">
        <w:rPr>
          <w:lang w:val="fr-FR"/>
        </w:rPr>
        <w:tab/>
        <w:t>V 44</w:t>
      </w:r>
    </w:p>
    <w:p w14:paraId="7A54CCD8" w14:textId="77777777" w:rsidR="00915547" w:rsidRDefault="00915547" w:rsidP="00915547">
      <w:pPr>
        <w:pStyle w:val="Standard"/>
        <w:jc w:val="both"/>
        <w:rPr>
          <w:b/>
          <w:bCs/>
          <w:sz w:val="28"/>
          <w:szCs w:val="28"/>
          <w:lang w:val="fr-FR"/>
        </w:rPr>
      </w:pPr>
    </w:p>
    <w:p w14:paraId="2243750E" w14:textId="77777777" w:rsidR="00915547" w:rsidRDefault="00915547" w:rsidP="00915547">
      <w:pPr>
        <w:pStyle w:val="Standard"/>
        <w:jc w:val="both"/>
        <w:rPr>
          <w:b/>
          <w:bCs/>
          <w:sz w:val="28"/>
          <w:szCs w:val="28"/>
          <w:lang w:val="fr-FR"/>
        </w:rPr>
      </w:pPr>
    </w:p>
    <w:p w14:paraId="5231EB47" w14:textId="77777777" w:rsidR="00DB7901" w:rsidRDefault="00DB7901" w:rsidP="00915547">
      <w:pPr>
        <w:pStyle w:val="Standard"/>
        <w:jc w:val="both"/>
        <w:rPr>
          <w:b/>
          <w:bCs/>
          <w:sz w:val="28"/>
          <w:szCs w:val="28"/>
          <w:lang w:val="fr-FR"/>
        </w:rPr>
      </w:pPr>
    </w:p>
    <w:sectPr w:rsidR="00DB7901" w:rsidSect="009155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D06"/>
    <w:rsid w:val="002739AF"/>
    <w:rsid w:val="00321D63"/>
    <w:rsid w:val="00390D8E"/>
    <w:rsid w:val="00406C9D"/>
    <w:rsid w:val="00421934"/>
    <w:rsid w:val="00535D37"/>
    <w:rsid w:val="00546911"/>
    <w:rsid w:val="00567154"/>
    <w:rsid w:val="00615120"/>
    <w:rsid w:val="007624FB"/>
    <w:rsid w:val="007D71FC"/>
    <w:rsid w:val="008844FE"/>
    <w:rsid w:val="00915547"/>
    <w:rsid w:val="00927D06"/>
    <w:rsid w:val="009901F2"/>
    <w:rsid w:val="00B32872"/>
    <w:rsid w:val="00C0064E"/>
    <w:rsid w:val="00C33930"/>
    <w:rsid w:val="00C47D70"/>
    <w:rsid w:val="00CB12F9"/>
    <w:rsid w:val="00CC1963"/>
    <w:rsid w:val="00DB7901"/>
    <w:rsid w:val="00F55DDB"/>
    <w:rsid w:val="00FC12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F0259"/>
  <w15:chartTrackingRefBased/>
  <w15:docId w15:val="{B19D2253-23C0-46F1-8B56-725FBD331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27D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27D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27D0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27D0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927D0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27D0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27D0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27D0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27D0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27D0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27D0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27D0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27D06"/>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927D0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27D0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27D0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27D0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27D06"/>
    <w:rPr>
      <w:rFonts w:eastAsiaTheme="majorEastAsia" w:cstheme="majorBidi"/>
      <w:color w:val="272727" w:themeColor="text1" w:themeTint="D8"/>
    </w:rPr>
  </w:style>
  <w:style w:type="paragraph" w:styleId="Titre">
    <w:name w:val="Title"/>
    <w:basedOn w:val="Normal"/>
    <w:next w:val="Normal"/>
    <w:link w:val="TitreCar"/>
    <w:uiPriority w:val="10"/>
    <w:qFormat/>
    <w:rsid w:val="00927D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27D0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27D0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27D0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27D06"/>
    <w:pPr>
      <w:spacing w:before="160"/>
      <w:jc w:val="center"/>
    </w:pPr>
    <w:rPr>
      <w:i/>
      <w:iCs/>
      <w:color w:val="404040" w:themeColor="text1" w:themeTint="BF"/>
    </w:rPr>
  </w:style>
  <w:style w:type="character" w:customStyle="1" w:styleId="CitationCar">
    <w:name w:val="Citation Car"/>
    <w:basedOn w:val="Policepardfaut"/>
    <w:link w:val="Citation"/>
    <w:uiPriority w:val="29"/>
    <w:rsid w:val="00927D06"/>
    <w:rPr>
      <w:i/>
      <w:iCs/>
      <w:color w:val="404040" w:themeColor="text1" w:themeTint="BF"/>
    </w:rPr>
  </w:style>
  <w:style w:type="paragraph" w:styleId="Paragraphedeliste">
    <w:name w:val="List Paragraph"/>
    <w:basedOn w:val="Normal"/>
    <w:uiPriority w:val="34"/>
    <w:qFormat/>
    <w:rsid w:val="00927D06"/>
    <w:pPr>
      <w:ind w:left="720"/>
      <w:contextualSpacing/>
    </w:pPr>
  </w:style>
  <w:style w:type="character" w:styleId="Accentuationintense">
    <w:name w:val="Intense Emphasis"/>
    <w:basedOn w:val="Policepardfaut"/>
    <w:uiPriority w:val="21"/>
    <w:qFormat/>
    <w:rsid w:val="00927D06"/>
    <w:rPr>
      <w:i/>
      <w:iCs/>
      <w:color w:val="0F4761" w:themeColor="accent1" w:themeShade="BF"/>
    </w:rPr>
  </w:style>
  <w:style w:type="paragraph" w:styleId="Citationintense">
    <w:name w:val="Intense Quote"/>
    <w:basedOn w:val="Normal"/>
    <w:next w:val="Normal"/>
    <w:link w:val="CitationintenseCar"/>
    <w:uiPriority w:val="30"/>
    <w:qFormat/>
    <w:rsid w:val="00927D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27D06"/>
    <w:rPr>
      <w:i/>
      <w:iCs/>
      <w:color w:val="0F4761" w:themeColor="accent1" w:themeShade="BF"/>
    </w:rPr>
  </w:style>
  <w:style w:type="character" w:styleId="Rfrenceintense">
    <w:name w:val="Intense Reference"/>
    <w:basedOn w:val="Policepardfaut"/>
    <w:uiPriority w:val="32"/>
    <w:qFormat/>
    <w:rsid w:val="00927D06"/>
    <w:rPr>
      <w:b/>
      <w:bCs/>
      <w:smallCaps/>
      <w:color w:val="0F4761" w:themeColor="accent1" w:themeShade="BF"/>
      <w:spacing w:val="5"/>
    </w:rPr>
  </w:style>
  <w:style w:type="paragraph" w:customStyle="1" w:styleId="Standard">
    <w:name w:val="Standard"/>
    <w:rsid w:val="00915547"/>
    <w:pPr>
      <w:widowControl w:val="0"/>
      <w:suppressAutoHyphens/>
      <w:autoSpaceDN w:val="0"/>
      <w:spacing w:after="0" w:line="240" w:lineRule="auto"/>
    </w:pPr>
    <w:rPr>
      <w:rFonts w:ascii="Times New Roman" w:eastAsia="Andale Sans UI" w:hAnsi="Times New Roman" w:cs="Tahoma"/>
      <w:kern w:val="3"/>
      <w:lang w:val="de-DE" w:eastAsia="ja-JP" w:bidi="fa-IR"/>
      <w14:ligatures w14:val="none"/>
    </w:rPr>
  </w:style>
  <w:style w:type="paragraph" w:styleId="Sansinterligne">
    <w:name w:val="No Spacing"/>
    <w:uiPriority w:val="1"/>
    <w:qFormat/>
    <w:rsid w:val="00915547"/>
    <w:pPr>
      <w:spacing w:after="0" w:line="240" w:lineRule="auto"/>
    </w:pPr>
    <w:rPr>
      <w:kern w:val="0"/>
      <w:sz w:val="22"/>
      <w:szCs w:val="22"/>
      <w14:ligatures w14:val="none"/>
    </w:rPr>
  </w:style>
  <w:style w:type="character" w:styleId="lev">
    <w:name w:val="Strong"/>
    <w:basedOn w:val="Policepardfaut"/>
    <w:uiPriority w:val="22"/>
    <w:qFormat/>
    <w:rsid w:val="00321D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sabeatitude.dzifa@gmail.com</dc:creator>
  <cp:keywords/>
  <dc:description/>
  <cp:lastModifiedBy>JC HTE</cp:lastModifiedBy>
  <cp:revision>3</cp:revision>
  <dcterms:created xsi:type="dcterms:W3CDTF">2026-08-06T18:06:00Z</dcterms:created>
  <dcterms:modified xsi:type="dcterms:W3CDTF">2026-08-06T18:11:00Z</dcterms:modified>
</cp:coreProperties>
</file>